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E2CF" w14:textId="746B052D" w:rsidR="00A73800" w:rsidRDefault="00A73800" w:rsidP="00A73800">
      <w:pPr>
        <w:rPr>
          <w:rFonts w:cstheme="minorHAnsi"/>
          <w:bCs/>
          <w:color w:val="323E4F" w:themeColor="text2" w:themeShade="BF"/>
          <w:sz w:val="32"/>
          <w:szCs w:val="32"/>
        </w:rPr>
      </w:pPr>
      <w:r>
        <w:rPr>
          <w:rFonts w:cstheme="minorHAnsi"/>
          <w:bCs/>
          <w:color w:val="323E4F" w:themeColor="text2" w:themeShade="BF"/>
          <w:sz w:val="32"/>
          <w:szCs w:val="32"/>
        </w:rPr>
        <w:t>Ευδοξία Σακελλαροπούλου</w:t>
      </w:r>
    </w:p>
    <w:p w14:paraId="48B2722E" w14:textId="56ADB98A" w:rsidR="00A73800" w:rsidRDefault="00A73800" w:rsidP="00A73800">
      <w:pPr>
        <w:rPr>
          <w:rFonts w:cstheme="minorHAnsi"/>
          <w:bCs/>
          <w:color w:val="323E4F" w:themeColor="text2" w:themeShade="BF"/>
          <w:sz w:val="32"/>
          <w:szCs w:val="32"/>
        </w:rPr>
      </w:pPr>
      <w:r>
        <w:rPr>
          <w:rFonts w:cstheme="minorHAnsi"/>
          <w:bCs/>
          <w:color w:val="323E4F" w:themeColor="text2" w:themeShade="BF"/>
          <w:sz w:val="32"/>
          <w:szCs w:val="32"/>
        </w:rPr>
        <w:t>Σ.Ε.Ε. 1</w:t>
      </w:r>
      <w:r w:rsidRPr="00A73800">
        <w:rPr>
          <w:rFonts w:cstheme="minorHAnsi"/>
          <w:bCs/>
          <w:color w:val="323E4F" w:themeColor="text2" w:themeShade="BF"/>
          <w:sz w:val="32"/>
          <w:szCs w:val="32"/>
          <w:vertAlign w:val="superscript"/>
        </w:rPr>
        <w:t>ης</w:t>
      </w:r>
      <w:r>
        <w:rPr>
          <w:rFonts w:cstheme="minorHAnsi"/>
          <w:bCs/>
          <w:color w:val="323E4F" w:themeColor="text2" w:themeShade="BF"/>
          <w:sz w:val="32"/>
          <w:szCs w:val="32"/>
        </w:rPr>
        <w:t xml:space="preserve"> Ενότητας Σχολικών Μονάδων</w:t>
      </w:r>
    </w:p>
    <w:p w14:paraId="61B3B780" w14:textId="129A378B" w:rsidR="00A73800" w:rsidRPr="00A73800" w:rsidRDefault="00A73800" w:rsidP="00A73800">
      <w:pPr>
        <w:rPr>
          <w:rFonts w:cstheme="minorHAnsi"/>
          <w:bCs/>
          <w:color w:val="323E4F" w:themeColor="text2" w:themeShade="BF"/>
          <w:sz w:val="32"/>
          <w:szCs w:val="32"/>
        </w:rPr>
      </w:pPr>
      <w:r>
        <w:rPr>
          <w:rFonts w:cstheme="minorHAnsi"/>
          <w:bCs/>
          <w:color w:val="323E4F" w:themeColor="text2" w:themeShade="BF"/>
          <w:sz w:val="32"/>
          <w:szCs w:val="32"/>
        </w:rPr>
        <w:t>ΠΕ.Κ.Ε.Σ. Ηπείρου</w:t>
      </w:r>
    </w:p>
    <w:p w14:paraId="2CF40384" w14:textId="102F3182" w:rsidR="00A73800" w:rsidRDefault="00876F36" w:rsidP="00B01295">
      <w:pPr>
        <w:jc w:val="center"/>
        <w:rPr>
          <w:rFonts w:cstheme="minorHAnsi"/>
          <w:b/>
          <w:color w:val="323E4F" w:themeColor="text2" w:themeShade="BF"/>
          <w:sz w:val="32"/>
          <w:szCs w:val="32"/>
        </w:rPr>
      </w:pPr>
      <w:r>
        <w:rPr>
          <w:rFonts w:cstheme="minorHAnsi"/>
          <w:b/>
          <w:color w:val="323E4F" w:themeColor="text2" w:themeShade="BF"/>
          <w:sz w:val="32"/>
          <w:szCs w:val="32"/>
        </w:rPr>
        <w:t>ΕΝΔΕΙΚΤΙΚΑ:</w:t>
      </w:r>
    </w:p>
    <w:p w14:paraId="3187743C" w14:textId="2264F420" w:rsidR="00B01295" w:rsidRPr="004F46C0" w:rsidRDefault="005370BA" w:rsidP="00B01295">
      <w:pPr>
        <w:jc w:val="center"/>
        <w:rPr>
          <w:rFonts w:cstheme="minorHAnsi"/>
          <w:b/>
          <w:color w:val="323E4F" w:themeColor="text2" w:themeShade="BF"/>
          <w:sz w:val="32"/>
          <w:szCs w:val="32"/>
        </w:rPr>
      </w:pPr>
      <w:r w:rsidRPr="004F46C0">
        <w:rPr>
          <w:rFonts w:cstheme="minorHAnsi"/>
          <w:b/>
          <w:color w:val="323E4F" w:themeColor="text2" w:themeShade="BF"/>
          <w:sz w:val="32"/>
          <w:szCs w:val="32"/>
        </w:rPr>
        <w:t>ΕΝΗΜΕΡΩΣΗ ΠΡΟΣ</w:t>
      </w:r>
      <w:r w:rsidR="00B01295" w:rsidRPr="004F46C0">
        <w:rPr>
          <w:rFonts w:cstheme="minorHAnsi"/>
          <w:b/>
          <w:color w:val="323E4F" w:themeColor="text2" w:themeShade="BF"/>
          <w:sz w:val="32"/>
          <w:szCs w:val="32"/>
        </w:rPr>
        <w:t xml:space="preserve"> ΤΟΥΣ ΓΟΝΕΙΣ ΚΑΙ ΤΟΥΣ ΚΗΔΕΜΟΝΕΣ</w:t>
      </w:r>
    </w:p>
    <w:p w14:paraId="5B6A9588" w14:textId="550BC8C6" w:rsidR="0067498F" w:rsidRPr="004E70D1" w:rsidRDefault="0067498F" w:rsidP="000A669C">
      <w:pPr>
        <w:spacing w:after="0"/>
        <w:jc w:val="center"/>
        <w:rPr>
          <w:rFonts w:cstheme="minorHAnsi"/>
          <w:bCs/>
          <w:color w:val="323E4F" w:themeColor="text2" w:themeShade="BF"/>
          <w:sz w:val="32"/>
          <w:szCs w:val="32"/>
        </w:rPr>
      </w:pPr>
      <w:r w:rsidRPr="004E70D1">
        <w:rPr>
          <w:rFonts w:cstheme="minorHAnsi"/>
          <w:bCs/>
          <w:color w:val="323E4F" w:themeColor="text2" w:themeShade="BF"/>
          <w:sz w:val="32"/>
          <w:szCs w:val="32"/>
        </w:rPr>
        <w:t>(όνομα ή και άλλα στοιχεία του σχολείου</w:t>
      </w:r>
      <w:r w:rsidR="008E1CF3" w:rsidRPr="004E70D1">
        <w:rPr>
          <w:rFonts w:cstheme="minorHAnsi"/>
          <w:bCs/>
          <w:color w:val="323E4F" w:themeColor="text2" w:themeShade="BF"/>
          <w:sz w:val="32"/>
          <w:szCs w:val="32"/>
        </w:rPr>
        <w:t xml:space="preserve">, π.χ. τηλέφωνο επικοινωνίας, </w:t>
      </w:r>
      <w:r w:rsidR="008E1CF3" w:rsidRPr="004E70D1">
        <w:rPr>
          <w:rFonts w:cstheme="minorHAnsi"/>
          <w:bCs/>
          <w:color w:val="323E4F" w:themeColor="text2" w:themeShade="BF"/>
          <w:sz w:val="32"/>
          <w:szCs w:val="32"/>
          <w:lang w:val="en-US"/>
        </w:rPr>
        <w:t>e</w:t>
      </w:r>
      <w:r w:rsidR="000A669C" w:rsidRPr="004E70D1">
        <w:rPr>
          <w:rFonts w:cstheme="minorHAnsi"/>
          <w:bCs/>
          <w:color w:val="323E4F" w:themeColor="text2" w:themeShade="BF"/>
          <w:sz w:val="32"/>
          <w:szCs w:val="32"/>
        </w:rPr>
        <w:t>-</w:t>
      </w:r>
      <w:r w:rsidR="008E1CF3" w:rsidRPr="004E70D1">
        <w:rPr>
          <w:rFonts w:cstheme="minorHAnsi"/>
          <w:bCs/>
          <w:color w:val="323E4F" w:themeColor="text2" w:themeShade="BF"/>
          <w:sz w:val="32"/>
          <w:szCs w:val="32"/>
          <w:lang w:val="en-US"/>
        </w:rPr>
        <w:t>mail</w:t>
      </w:r>
      <w:r w:rsidR="008E1CF3" w:rsidRPr="004E70D1">
        <w:rPr>
          <w:rFonts w:cstheme="minorHAnsi"/>
          <w:bCs/>
          <w:color w:val="323E4F" w:themeColor="text2" w:themeShade="BF"/>
          <w:sz w:val="32"/>
          <w:szCs w:val="32"/>
        </w:rPr>
        <w:t xml:space="preserve"> κ.ο.κ.</w:t>
      </w:r>
      <w:r w:rsidRPr="004E70D1">
        <w:rPr>
          <w:rFonts w:cstheme="minorHAnsi"/>
          <w:bCs/>
          <w:color w:val="323E4F" w:themeColor="text2" w:themeShade="BF"/>
          <w:sz w:val="32"/>
          <w:szCs w:val="32"/>
        </w:rPr>
        <w:t>)</w:t>
      </w:r>
    </w:p>
    <w:p w14:paraId="07798B10" w14:textId="77777777" w:rsidR="0067498F" w:rsidRPr="004F46C0" w:rsidRDefault="0067498F" w:rsidP="000A669C">
      <w:pPr>
        <w:spacing w:after="0"/>
        <w:jc w:val="center"/>
        <w:rPr>
          <w:rFonts w:cstheme="minorHAnsi"/>
          <w:b/>
          <w:bCs/>
          <w:color w:val="FF0000"/>
          <w:sz w:val="32"/>
          <w:szCs w:val="32"/>
        </w:rPr>
      </w:pPr>
    </w:p>
    <w:p w14:paraId="20416AC9" w14:textId="24DC5E62" w:rsidR="00B01295" w:rsidRDefault="009D766E" w:rsidP="000A669C">
      <w:pPr>
        <w:spacing w:after="0"/>
        <w:jc w:val="center"/>
        <w:rPr>
          <w:rFonts w:cstheme="minorHAnsi"/>
          <w:b/>
          <w:bCs/>
          <w:color w:val="FF0000"/>
          <w:sz w:val="32"/>
          <w:szCs w:val="32"/>
        </w:rPr>
      </w:pPr>
      <w:r w:rsidRPr="004F46C0">
        <w:rPr>
          <w:rFonts w:cstheme="minorHAnsi"/>
          <w:b/>
          <w:bCs/>
          <w:color w:val="FF0000"/>
          <w:sz w:val="32"/>
          <w:szCs w:val="32"/>
        </w:rPr>
        <w:t>Κανονισμός</w:t>
      </w:r>
      <w:r w:rsidR="00C37054" w:rsidRPr="004F46C0">
        <w:rPr>
          <w:rFonts w:cstheme="minorHAnsi"/>
          <w:b/>
          <w:bCs/>
          <w:color w:val="FF0000"/>
          <w:sz w:val="32"/>
          <w:szCs w:val="32"/>
        </w:rPr>
        <w:t xml:space="preserve"> του Σχολείου</w:t>
      </w:r>
      <w:r w:rsidR="00260E7C" w:rsidRPr="004F46C0">
        <w:rPr>
          <w:rFonts w:cstheme="minorHAnsi"/>
          <w:b/>
          <w:bCs/>
          <w:color w:val="FF0000"/>
          <w:sz w:val="32"/>
          <w:szCs w:val="32"/>
        </w:rPr>
        <w:t xml:space="preserve"> </w:t>
      </w:r>
      <w:r w:rsidRPr="004F46C0">
        <w:rPr>
          <w:rFonts w:cstheme="minorHAnsi"/>
          <w:b/>
          <w:bCs/>
          <w:color w:val="FF0000"/>
          <w:sz w:val="32"/>
          <w:szCs w:val="32"/>
        </w:rPr>
        <w:t>γ</w:t>
      </w:r>
      <w:r w:rsidR="005370BA" w:rsidRPr="004F46C0">
        <w:rPr>
          <w:rFonts w:cstheme="minorHAnsi"/>
          <w:b/>
          <w:bCs/>
          <w:color w:val="FF0000"/>
          <w:sz w:val="32"/>
          <w:szCs w:val="32"/>
        </w:rPr>
        <w:t>ια την προστασία</w:t>
      </w:r>
      <w:r w:rsidR="00C37054" w:rsidRPr="004F46C0">
        <w:rPr>
          <w:rFonts w:cstheme="minorHAnsi"/>
          <w:b/>
          <w:bCs/>
          <w:color w:val="FF0000"/>
          <w:sz w:val="32"/>
          <w:szCs w:val="32"/>
        </w:rPr>
        <w:t xml:space="preserve"> από την Πανδημία </w:t>
      </w:r>
      <w:r w:rsidR="00B01295" w:rsidRPr="004F46C0">
        <w:rPr>
          <w:rFonts w:cstheme="minorHAnsi"/>
          <w:b/>
          <w:bCs/>
          <w:color w:val="FF0000"/>
          <w:sz w:val="32"/>
          <w:szCs w:val="32"/>
        </w:rPr>
        <w:t xml:space="preserve"> </w:t>
      </w:r>
      <w:r w:rsidR="00C37054" w:rsidRPr="004F46C0">
        <w:rPr>
          <w:rFonts w:cstheme="minorHAnsi"/>
          <w:b/>
          <w:bCs/>
          <w:color w:val="FF0000"/>
          <w:sz w:val="32"/>
          <w:szCs w:val="32"/>
        </w:rPr>
        <w:t>κατά τη διάρκεια της λειτουργίας του</w:t>
      </w:r>
      <w:r w:rsidR="005370BA" w:rsidRPr="004F46C0">
        <w:rPr>
          <w:rFonts w:cstheme="minorHAnsi"/>
          <w:b/>
          <w:bCs/>
          <w:color w:val="FF0000"/>
          <w:sz w:val="32"/>
          <w:szCs w:val="32"/>
        </w:rPr>
        <w:t>!</w:t>
      </w:r>
    </w:p>
    <w:p w14:paraId="351D95E4" w14:textId="77777777" w:rsidR="004F46C0" w:rsidRPr="004F46C0" w:rsidRDefault="004F46C0" w:rsidP="000A669C">
      <w:pPr>
        <w:spacing w:after="0"/>
        <w:jc w:val="center"/>
        <w:rPr>
          <w:rFonts w:cstheme="minorHAnsi"/>
          <w:b/>
          <w:bCs/>
          <w:color w:val="FF0000"/>
          <w:sz w:val="32"/>
          <w:szCs w:val="32"/>
        </w:rPr>
      </w:pPr>
    </w:p>
    <w:p w14:paraId="31CF5FDF" w14:textId="1B398989" w:rsidR="00B01295" w:rsidRPr="00107F2B" w:rsidRDefault="00B01295" w:rsidP="009E1E6B">
      <w:pPr>
        <w:pStyle w:val="a4"/>
        <w:numPr>
          <w:ilvl w:val="0"/>
          <w:numId w:val="1"/>
        </w:numPr>
        <w:spacing w:after="0"/>
        <w:rPr>
          <w:rFonts w:cstheme="minorHAnsi"/>
          <w:i/>
          <w:iCs/>
          <w:sz w:val="24"/>
          <w:szCs w:val="24"/>
        </w:rPr>
      </w:pPr>
      <w:r w:rsidRPr="00107F2B">
        <w:rPr>
          <w:rFonts w:cstheme="minorHAnsi"/>
          <w:i/>
          <w:iCs/>
          <w:sz w:val="24"/>
          <w:szCs w:val="24"/>
        </w:rPr>
        <w:t>ΧΡΗΣΗ ΜΑΣΚΑΣ</w:t>
      </w:r>
    </w:p>
    <w:p w14:paraId="2A8DC133" w14:textId="19A6C0C6" w:rsidR="007A314A" w:rsidRPr="00107F2B" w:rsidRDefault="007A314A" w:rsidP="007A314A">
      <w:pPr>
        <w:autoSpaceDE w:val="0"/>
        <w:autoSpaceDN w:val="0"/>
        <w:adjustRightInd w:val="0"/>
        <w:spacing w:after="0" w:line="240" w:lineRule="auto"/>
        <w:jc w:val="both"/>
        <w:rPr>
          <w:rFonts w:cstheme="minorHAnsi"/>
          <w:sz w:val="20"/>
          <w:szCs w:val="20"/>
        </w:rPr>
      </w:pPr>
      <w:r w:rsidRPr="00107F2B">
        <w:rPr>
          <w:rFonts w:cstheme="minorHAnsi"/>
          <w:sz w:val="24"/>
          <w:szCs w:val="24"/>
        </w:rPr>
        <w:t xml:space="preserve">Η χρήση της μάσκας καθίσταται υποχρεωτική σε όλους τους εσωτερικούς χώρους, και στους εξωτερικούς όπου υπάρχει συγχρωτισμός, καθώς και στα μέσα μεταφοράς μαθητών </w:t>
      </w:r>
      <w:r w:rsidRPr="00107F2B">
        <w:rPr>
          <w:rFonts w:cstheme="minorHAnsi"/>
          <w:sz w:val="20"/>
          <w:szCs w:val="20"/>
        </w:rPr>
        <w:t>(Ανακοινώσεις ΥΠΠΑΙΘ για το άνοιγμα των σχολείων, 1-11-2020).</w:t>
      </w:r>
    </w:p>
    <w:p w14:paraId="0090B065" w14:textId="49CBB5FB" w:rsidR="009E1E6B" w:rsidRPr="00107F2B" w:rsidRDefault="009E1E6B" w:rsidP="007A314A">
      <w:pPr>
        <w:autoSpaceDE w:val="0"/>
        <w:autoSpaceDN w:val="0"/>
        <w:adjustRightInd w:val="0"/>
        <w:spacing w:after="0" w:line="240" w:lineRule="auto"/>
        <w:jc w:val="both"/>
        <w:rPr>
          <w:rFonts w:cstheme="minorHAnsi"/>
          <w:sz w:val="20"/>
          <w:szCs w:val="20"/>
        </w:rPr>
      </w:pPr>
    </w:p>
    <w:p w14:paraId="7F9476F0" w14:textId="77777777" w:rsidR="009E1E6B" w:rsidRPr="00107F2B" w:rsidRDefault="009E1E6B" w:rsidP="009E1E6B">
      <w:pPr>
        <w:autoSpaceDE w:val="0"/>
        <w:autoSpaceDN w:val="0"/>
        <w:adjustRightInd w:val="0"/>
        <w:spacing w:after="0" w:line="240" w:lineRule="auto"/>
        <w:rPr>
          <w:rFonts w:cstheme="minorHAnsi"/>
          <w:i/>
          <w:iCs/>
          <w:sz w:val="24"/>
          <w:szCs w:val="24"/>
        </w:rPr>
      </w:pPr>
      <w:r w:rsidRPr="00107F2B">
        <w:rPr>
          <w:rFonts w:cstheme="minorHAnsi"/>
          <w:i/>
          <w:iCs/>
          <w:sz w:val="24"/>
          <w:szCs w:val="24"/>
        </w:rPr>
        <w:t>2. ΕΝΗΜΕΡΩΣΗ ΚΑΙ ΟΔΗΓΙΕΣ</w:t>
      </w:r>
    </w:p>
    <w:p w14:paraId="27114D3B" w14:textId="3BF507DC" w:rsidR="009E1E6B" w:rsidRPr="00107F2B" w:rsidRDefault="009E1E6B" w:rsidP="009E1E6B">
      <w:pPr>
        <w:autoSpaceDE w:val="0"/>
        <w:autoSpaceDN w:val="0"/>
        <w:adjustRightInd w:val="0"/>
        <w:spacing w:after="0" w:line="240" w:lineRule="auto"/>
        <w:jc w:val="both"/>
        <w:rPr>
          <w:rFonts w:cstheme="minorHAnsi"/>
          <w:sz w:val="20"/>
          <w:szCs w:val="20"/>
        </w:rPr>
      </w:pPr>
      <w:r w:rsidRPr="00107F2B">
        <w:rPr>
          <w:rFonts w:cstheme="minorHAnsi"/>
          <w:sz w:val="24"/>
          <w:szCs w:val="24"/>
        </w:rPr>
        <w:t xml:space="preserve">Επικαιροποιημένες οδηγίες που θα σταλούν στα σχολεία, οι οποίες θα δημοσιευθούν επίσης στον ισότοπο του ΥΠΑΙΘ. Έχει δρομολογηθεί και η συνεργασία με τον Πανελλήνιο Ιατρικό Σύλλογο, στο πλαίσιο της οποίας γιατροί θα επισκέπτονται τα σχολεία για να εξηγήσουν τα μέτρα προστασίας και πρόληψης και βεβαίως την ενδεδειγμένη χρήση της μάσκας </w:t>
      </w:r>
      <w:r w:rsidRPr="00107F2B">
        <w:rPr>
          <w:rFonts w:cstheme="minorHAnsi"/>
          <w:sz w:val="20"/>
          <w:szCs w:val="20"/>
        </w:rPr>
        <w:t>(Ανακοινώσεις ΥΠΠΑΙΘ για το άνοιγμα των σχολείων, 1-11-2020).</w:t>
      </w:r>
    </w:p>
    <w:p w14:paraId="148E5527" w14:textId="33658166" w:rsidR="00EA70C0" w:rsidRPr="00107F2B" w:rsidRDefault="00EA70C0" w:rsidP="009E1E6B">
      <w:pPr>
        <w:autoSpaceDE w:val="0"/>
        <w:autoSpaceDN w:val="0"/>
        <w:adjustRightInd w:val="0"/>
        <w:spacing w:after="0" w:line="240" w:lineRule="auto"/>
        <w:jc w:val="both"/>
        <w:rPr>
          <w:rFonts w:cstheme="minorHAnsi"/>
          <w:sz w:val="20"/>
          <w:szCs w:val="20"/>
        </w:rPr>
      </w:pPr>
    </w:p>
    <w:p w14:paraId="47582926" w14:textId="39AAF368" w:rsidR="00EA70C0" w:rsidRPr="00107F2B" w:rsidRDefault="00EA70C0" w:rsidP="00EA70C0">
      <w:pPr>
        <w:autoSpaceDE w:val="0"/>
        <w:autoSpaceDN w:val="0"/>
        <w:adjustRightInd w:val="0"/>
        <w:spacing w:after="0" w:line="240" w:lineRule="auto"/>
        <w:rPr>
          <w:rFonts w:cstheme="minorHAnsi"/>
          <w:i/>
          <w:iCs/>
          <w:sz w:val="24"/>
          <w:szCs w:val="24"/>
        </w:rPr>
      </w:pPr>
      <w:r w:rsidRPr="00107F2B">
        <w:rPr>
          <w:rFonts w:cstheme="minorHAnsi"/>
          <w:i/>
          <w:iCs/>
          <w:sz w:val="24"/>
          <w:szCs w:val="24"/>
        </w:rPr>
        <w:t>3. ΔΕΙΓΜΑΤΟΛΗΠΤΙΚΟΙ ΕΛΕΓΧΟΙ ΑΠΟ ΕΟΔΥ ΣΤΑ ΣΧΟΛΕΙΑ</w:t>
      </w:r>
    </w:p>
    <w:p w14:paraId="14BE47C6" w14:textId="66629812" w:rsidR="00EA70C0" w:rsidRPr="00107F2B" w:rsidRDefault="00EA70C0" w:rsidP="00EA70C0">
      <w:pPr>
        <w:autoSpaceDE w:val="0"/>
        <w:autoSpaceDN w:val="0"/>
        <w:adjustRightInd w:val="0"/>
        <w:spacing w:after="0" w:line="240" w:lineRule="auto"/>
        <w:jc w:val="both"/>
        <w:rPr>
          <w:rFonts w:cstheme="minorHAnsi"/>
          <w:sz w:val="20"/>
          <w:szCs w:val="20"/>
        </w:rPr>
      </w:pPr>
      <w:r w:rsidRPr="00107F2B">
        <w:rPr>
          <w:rFonts w:cstheme="minorHAnsi"/>
          <w:sz w:val="24"/>
          <w:szCs w:val="24"/>
        </w:rPr>
        <w:t xml:space="preserve">Σε περιπτώσεις που χρήζουν επέμβασης </w:t>
      </w:r>
      <w:r w:rsidRPr="00107F2B">
        <w:rPr>
          <w:rFonts w:cstheme="minorHAnsi"/>
          <w:sz w:val="20"/>
          <w:szCs w:val="20"/>
        </w:rPr>
        <w:t>(Ανακοινώσεις ΥΠΠΑΙΘ για το άνοιγμα των σχολείων, 1-11-2020).</w:t>
      </w:r>
    </w:p>
    <w:p w14:paraId="78560F20" w14:textId="77777777" w:rsidR="00EA70C0" w:rsidRPr="00107F2B" w:rsidRDefault="00EA70C0" w:rsidP="00EA70C0">
      <w:pPr>
        <w:autoSpaceDE w:val="0"/>
        <w:autoSpaceDN w:val="0"/>
        <w:adjustRightInd w:val="0"/>
        <w:spacing w:after="0" w:line="240" w:lineRule="auto"/>
        <w:rPr>
          <w:rFonts w:cstheme="minorHAnsi"/>
          <w:i/>
          <w:iCs/>
          <w:sz w:val="24"/>
          <w:szCs w:val="24"/>
        </w:rPr>
      </w:pPr>
    </w:p>
    <w:p w14:paraId="6351B7FE" w14:textId="29923569" w:rsidR="00EA70C0" w:rsidRPr="00107F2B" w:rsidRDefault="0088404E" w:rsidP="00EA70C0">
      <w:pPr>
        <w:autoSpaceDE w:val="0"/>
        <w:autoSpaceDN w:val="0"/>
        <w:adjustRightInd w:val="0"/>
        <w:spacing w:after="0" w:line="240" w:lineRule="auto"/>
        <w:rPr>
          <w:rFonts w:cstheme="minorHAnsi"/>
          <w:i/>
          <w:iCs/>
          <w:sz w:val="24"/>
          <w:szCs w:val="24"/>
        </w:rPr>
      </w:pPr>
      <w:r w:rsidRPr="00107F2B">
        <w:rPr>
          <w:rFonts w:cstheme="minorHAnsi"/>
          <w:i/>
          <w:iCs/>
          <w:sz w:val="24"/>
          <w:szCs w:val="24"/>
        </w:rPr>
        <w:t>4</w:t>
      </w:r>
      <w:r w:rsidR="00EA70C0" w:rsidRPr="00107F2B">
        <w:rPr>
          <w:rFonts w:cstheme="minorHAnsi"/>
          <w:i/>
          <w:iCs/>
          <w:sz w:val="24"/>
          <w:szCs w:val="24"/>
        </w:rPr>
        <w:t>. ΔΙΑΦΟΡΕΤΙΚΑ ΔΙΑΛΕΙΜΜΑΤΑ</w:t>
      </w:r>
    </w:p>
    <w:p w14:paraId="30E41C8D" w14:textId="51426999" w:rsidR="0088404E" w:rsidRPr="00107F2B" w:rsidRDefault="00EA70C0" w:rsidP="0088404E">
      <w:pPr>
        <w:autoSpaceDE w:val="0"/>
        <w:autoSpaceDN w:val="0"/>
        <w:adjustRightInd w:val="0"/>
        <w:spacing w:after="0" w:line="240" w:lineRule="auto"/>
        <w:jc w:val="both"/>
        <w:rPr>
          <w:rFonts w:cstheme="minorHAnsi"/>
          <w:sz w:val="20"/>
          <w:szCs w:val="20"/>
        </w:rPr>
      </w:pPr>
      <w:r w:rsidRPr="00107F2B">
        <w:rPr>
          <w:rFonts w:cstheme="minorHAnsi"/>
          <w:sz w:val="24"/>
          <w:szCs w:val="24"/>
        </w:rPr>
        <w:t>Με στόχο τον περιορισμό του συγχρωτισμού μεταξύ μαθητικών ομάδων</w:t>
      </w:r>
      <w:r w:rsidR="0088404E" w:rsidRPr="00107F2B">
        <w:rPr>
          <w:rFonts w:cstheme="minorHAnsi"/>
          <w:sz w:val="24"/>
          <w:szCs w:val="24"/>
        </w:rPr>
        <w:t xml:space="preserve"> </w:t>
      </w:r>
      <w:r w:rsidR="0088404E" w:rsidRPr="00107F2B">
        <w:rPr>
          <w:rFonts w:cstheme="minorHAnsi"/>
          <w:sz w:val="20"/>
          <w:szCs w:val="20"/>
        </w:rPr>
        <w:t>(Ανακοινώσεις ΥΠΠΑΙΘ για το άνοιγμα των σχολείων, 1-11-2020).</w:t>
      </w:r>
    </w:p>
    <w:p w14:paraId="76E1347C" w14:textId="77777777" w:rsidR="0088404E" w:rsidRPr="00107F2B" w:rsidRDefault="0088404E" w:rsidP="00EA70C0">
      <w:pPr>
        <w:autoSpaceDE w:val="0"/>
        <w:autoSpaceDN w:val="0"/>
        <w:adjustRightInd w:val="0"/>
        <w:spacing w:after="0" w:line="240" w:lineRule="auto"/>
        <w:rPr>
          <w:rFonts w:cstheme="minorHAnsi"/>
          <w:sz w:val="24"/>
          <w:szCs w:val="24"/>
        </w:rPr>
      </w:pPr>
    </w:p>
    <w:p w14:paraId="63731C80" w14:textId="4E720354" w:rsidR="00EA70C0" w:rsidRPr="00107F2B" w:rsidRDefault="0088404E" w:rsidP="00EA70C0">
      <w:pPr>
        <w:autoSpaceDE w:val="0"/>
        <w:autoSpaceDN w:val="0"/>
        <w:adjustRightInd w:val="0"/>
        <w:spacing w:after="0" w:line="240" w:lineRule="auto"/>
        <w:rPr>
          <w:rFonts w:cstheme="minorHAnsi"/>
          <w:i/>
          <w:iCs/>
          <w:sz w:val="24"/>
          <w:szCs w:val="24"/>
        </w:rPr>
      </w:pPr>
      <w:r w:rsidRPr="00107F2B">
        <w:rPr>
          <w:rFonts w:cstheme="minorHAnsi"/>
          <w:i/>
          <w:iCs/>
          <w:sz w:val="24"/>
          <w:szCs w:val="24"/>
        </w:rPr>
        <w:t>5</w:t>
      </w:r>
      <w:r w:rsidR="00EA70C0" w:rsidRPr="00107F2B">
        <w:rPr>
          <w:rFonts w:cstheme="minorHAnsi"/>
          <w:i/>
          <w:iCs/>
          <w:sz w:val="24"/>
          <w:szCs w:val="24"/>
        </w:rPr>
        <w:t>. ΠΡΟΣΑΡΜΟΣΜΕΝΗ ΛΕΙΤΟΥΡΓΙΑ ΚΥΛΙΚΕΙΩΝ</w:t>
      </w:r>
    </w:p>
    <w:p w14:paraId="69A9A244" w14:textId="015FF99B" w:rsidR="0088404E" w:rsidRPr="00107F2B" w:rsidRDefault="00EA70C0" w:rsidP="0088404E">
      <w:pPr>
        <w:autoSpaceDE w:val="0"/>
        <w:autoSpaceDN w:val="0"/>
        <w:adjustRightInd w:val="0"/>
        <w:spacing w:after="0" w:line="240" w:lineRule="auto"/>
        <w:jc w:val="both"/>
        <w:rPr>
          <w:rFonts w:cstheme="minorHAnsi"/>
          <w:sz w:val="20"/>
          <w:szCs w:val="20"/>
        </w:rPr>
      </w:pPr>
      <w:r w:rsidRPr="00107F2B">
        <w:rPr>
          <w:rFonts w:cstheme="minorHAnsi"/>
          <w:i/>
          <w:iCs/>
          <w:sz w:val="24"/>
          <w:szCs w:val="24"/>
        </w:rPr>
        <w:t>Η επιτροπή έχει ήδη δώσει οδηγίες για την προσαρμοσμένη λειτουργία των κυλικείων</w:t>
      </w:r>
      <w:r w:rsidR="0088404E" w:rsidRPr="00107F2B">
        <w:rPr>
          <w:rFonts w:cstheme="minorHAnsi"/>
          <w:i/>
          <w:iCs/>
          <w:sz w:val="24"/>
          <w:szCs w:val="24"/>
        </w:rPr>
        <w:t xml:space="preserve"> </w:t>
      </w:r>
      <w:r w:rsidR="0088404E" w:rsidRPr="00107F2B">
        <w:rPr>
          <w:rFonts w:cstheme="minorHAnsi"/>
          <w:sz w:val="20"/>
          <w:szCs w:val="20"/>
        </w:rPr>
        <w:t>(Ανακοινώσεις ΥΠΠΑΙΘ για το άνοιγμα των σχολείων, 1-11-2020).</w:t>
      </w:r>
    </w:p>
    <w:p w14:paraId="521936BC" w14:textId="2BC2F09B" w:rsidR="00EA70C0" w:rsidRPr="00107F2B" w:rsidRDefault="00EA70C0" w:rsidP="0088404E">
      <w:pPr>
        <w:autoSpaceDE w:val="0"/>
        <w:autoSpaceDN w:val="0"/>
        <w:adjustRightInd w:val="0"/>
        <w:spacing w:after="0" w:line="240" w:lineRule="auto"/>
        <w:jc w:val="both"/>
        <w:rPr>
          <w:rFonts w:cstheme="minorHAnsi"/>
          <w:i/>
          <w:iCs/>
          <w:sz w:val="24"/>
          <w:szCs w:val="24"/>
        </w:rPr>
      </w:pPr>
      <w:r w:rsidRPr="00107F2B">
        <w:rPr>
          <w:rFonts w:cstheme="minorHAnsi"/>
          <w:i/>
          <w:iCs/>
          <w:sz w:val="24"/>
          <w:szCs w:val="24"/>
        </w:rPr>
        <w:t>.</w:t>
      </w:r>
    </w:p>
    <w:p w14:paraId="2C55BB24" w14:textId="3A68C318" w:rsidR="00EA70C0" w:rsidRPr="00107F2B" w:rsidRDefault="0088404E" w:rsidP="00EA70C0">
      <w:pPr>
        <w:autoSpaceDE w:val="0"/>
        <w:autoSpaceDN w:val="0"/>
        <w:adjustRightInd w:val="0"/>
        <w:spacing w:after="0" w:line="240" w:lineRule="auto"/>
        <w:rPr>
          <w:rFonts w:cstheme="minorHAnsi"/>
          <w:i/>
          <w:iCs/>
          <w:sz w:val="24"/>
          <w:szCs w:val="24"/>
        </w:rPr>
      </w:pPr>
      <w:r w:rsidRPr="00107F2B">
        <w:rPr>
          <w:rFonts w:cstheme="minorHAnsi"/>
          <w:i/>
          <w:iCs/>
          <w:sz w:val="24"/>
          <w:szCs w:val="24"/>
        </w:rPr>
        <w:t>6</w:t>
      </w:r>
      <w:r w:rsidR="00EA70C0" w:rsidRPr="00107F2B">
        <w:rPr>
          <w:rFonts w:cstheme="minorHAnsi"/>
          <w:i/>
          <w:iCs/>
          <w:sz w:val="24"/>
          <w:szCs w:val="24"/>
        </w:rPr>
        <w:t>. ΣΧΟΛΙΚΟΙ ΕΟΡΤΑΣΜΟΙ ΜΕ ΜΕΤΡΑ</w:t>
      </w:r>
    </w:p>
    <w:p w14:paraId="10FDD31C" w14:textId="0544835E" w:rsidR="0088404E" w:rsidRPr="00107F2B" w:rsidRDefault="00EA70C0" w:rsidP="0088404E">
      <w:pPr>
        <w:autoSpaceDE w:val="0"/>
        <w:autoSpaceDN w:val="0"/>
        <w:adjustRightInd w:val="0"/>
        <w:spacing w:after="0" w:line="240" w:lineRule="auto"/>
        <w:jc w:val="both"/>
        <w:rPr>
          <w:rFonts w:cstheme="minorHAnsi"/>
          <w:sz w:val="20"/>
          <w:szCs w:val="20"/>
        </w:rPr>
      </w:pPr>
      <w:r w:rsidRPr="00107F2B">
        <w:rPr>
          <w:rFonts w:cstheme="minorHAnsi"/>
          <w:sz w:val="24"/>
          <w:szCs w:val="24"/>
        </w:rPr>
        <w:t>Εντός κάθε σχολικού τμήματος</w:t>
      </w:r>
      <w:r w:rsidR="0088404E" w:rsidRPr="00107F2B">
        <w:rPr>
          <w:rFonts w:cstheme="minorHAnsi"/>
          <w:sz w:val="20"/>
          <w:szCs w:val="20"/>
        </w:rPr>
        <w:t xml:space="preserve"> (Ανακοινώσεις ΥΠΠΑΙΘ για το άνοιγμα των σχολείων, 1-11-2020).</w:t>
      </w:r>
    </w:p>
    <w:p w14:paraId="60D33BD5" w14:textId="77777777" w:rsidR="00164DC3" w:rsidRPr="00107F2B" w:rsidRDefault="00164DC3" w:rsidP="00EA70C0">
      <w:pPr>
        <w:autoSpaceDE w:val="0"/>
        <w:autoSpaceDN w:val="0"/>
        <w:adjustRightInd w:val="0"/>
        <w:spacing w:after="0" w:line="240" w:lineRule="auto"/>
        <w:rPr>
          <w:rFonts w:cstheme="minorHAnsi"/>
          <w:i/>
          <w:iCs/>
          <w:sz w:val="24"/>
          <w:szCs w:val="24"/>
        </w:rPr>
      </w:pPr>
    </w:p>
    <w:p w14:paraId="19280C12" w14:textId="01C2E657" w:rsidR="00A0368E" w:rsidRDefault="00F3223D" w:rsidP="00EA70C0">
      <w:pPr>
        <w:autoSpaceDE w:val="0"/>
        <w:autoSpaceDN w:val="0"/>
        <w:adjustRightInd w:val="0"/>
        <w:spacing w:after="0" w:line="240" w:lineRule="auto"/>
        <w:rPr>
          <w:rFonts w:cstheme="minorHAnsi"/>
          <w:i/>
          <w:iCs/>
          <w:sz w:val="24"/>
          <w:szCs w:val="24"/>
        </w:rPr>
      </w:pPr>
      <w:r>
        <w:rPr>
          <w:rFonts w:cstheme="minorHAnsi"/>
          <w:i/>
          <w:iCs/>
          <w:sz w:val="24"/>
          <w:szCs w:val="24"/>
        </w:rPr>
        <w:t>7</w:t>
      </w:r>
      <w:r w:rsidR="00EA70C0" w:rsidRPr="00107F2B">
        <w:rPr>
          <w:rFonts w:cstheme="minorHAnsi"/>
          <w:i/>
          <w:iCs/>
          <w:sz w:val="24"/>
          <w:szCs w:val="24"/>
        </w:rPr>
        <w:t xml:space="preserve">. </w:t>
      </w:r>
      <w:r w:rsidR="00164DC3" w:rsidRPr="00107F2B">
        <w:rPr>
          <w:rFonts w:cstheme="minorHAnsi"/>
          <w:i/>
          <w:iCs/>
          <w:sz w:val="24"/>
          <w:szCs w:val="24"/>
        </w:rPr>
        <w:t>ΜΗ ΠΡΑΓΜΑΤΟΠΟΙΗΣΗ ΕΚΔΡΟΜΩΝ</w:t>
      </w:r>
      <w:r w:rsidR="00A0368E">
        <w:rPr>
          <w:rFonts w:cstheme="minorHAnsi"/>
          <w:i/>
          <w:iCs/>
          <w:sz w:val="24"/>
          <w:szCs w:val="24"/>
        </w:rPr>
        <w:t>/</w:t>
      </w:r>
    </w:p>
    <w:p w14:paraId="129AD9D6" w14:textId="3063DA85" w:rsidR="00EA70C0" w:rsidRPr="00107F2B" w:rsidRDefault="00EA70C0" w:rsidP="00EA70C0">
      <w:pPr>
        <w:autoSpaceDE w:val="0"/>
        <w:autoSpaceDN w:val="0"/>
        <w:adjustRightInd w:val="0"/>
        <w:spacing w:after="0" w:line="240" w:lineRule="auto"/>
        <w:rPr>
          <w:rFonts w:cstheme="minorHAnsi"/>
          <w:i/>
          <w:iCs/>
          <w:sz w:val="24"/>
          <w:szCs w:val="24"/>
        </w:rPr>
      </w:pPr>
      <w:r w:rsidRPr="00107F2B">
        <w:rPr>
          <w:rFonts w:cstheme="minorHAnsi"/>
          <w:i/>
          <w:iCs/>
          <w:sz w:val="24"/>
          <w:szCs w:val="24"/>
        </w:rPr>
        <w:t>ΕΠΙΣΚΕΨΕΙΣ ΚΑΙ ΠΕΡΙΠΑΤΟΙ ΑΝΑ ΤΜΗΜΑ</w:t>
      </w:r>
    </w:p>
    <w:p w14:paraId="428B3C33" w14:textId="41E8F194" w:rsidR="0088404E" w:rsidRPr="00107F2B" w:rsidRDefault="00EA70C0" w:rsidP="0088404E">
      <w:pPr>
        <w:autoSpaceDE w:val="0"/>
        <w:autoSpaceDN w:val="0"/>
        <w:adjustRightInd w:val="0"/>
        <w:spacing w:after="0" w:line="240" w:lineRule="auto"/>
        <w:jc w:val="both"/>
        <w:rPr>
          <w:rFonts w:cstheme="minorHAnsi"/>
          <w:sz w:val="20"/>
          <w:szCs w:val="20"/>
        </w:rPr>
      </w:pPr>
      <w:r w:rsidRPr="00107F2B">
        <w:rPr>
          <w:rFonts w:cstheme="minorHAnsi"/>
          <w:sz w:val="24"/>
          <w:szCs w:val="24"/>
        </w:rPr>
        <w:lastRenderedPageBreak/>
        <w:t>Οι επισκέψεις (π.χ. σε μουσεία, δημόσια κτήρια) θα πραγματοποιούνται ανά τμήμα</w:t>
      </w:r>
      <w:r w:rsidR="0088404E" w:rsidRPr="00107F2B">
        <w:rPr>
          <w:rFonts w:cstheme="minorHAnsi"/>
          <w:sz w:val="24"/>
          <w:szCs w:val="24"/>
        </w:rPr>
        <w:t xml:space="preserve"> </w:t>
      </w:r>
      <w:r w:rsidR="0088404E" w:rsidRPr="00107F2B">
        <w:rPr>
          <w:rFonts w:cstheme="minorHAnsi"/>
          <w:sz w:val="20"/>
          <w:szCs w:val="20"/>
        </w:rPr>
        <w:t>(Ανακοινώσεις ΥΠΠΑΙΘ για το άνοιγμα των σχολείων, 1-11-2020).</w:t>
      </w:r>
    </w:p>
    <w:p w14:paraId="55CCC552" w14:textId="77777777" w:rsidR="0088404E" w:rsidRPr="00107F2B" w:rsidRDefault="0088404E" w:rsidP="00EA70C0">
      <w:pPr>
        <w:autoSpaceDE w:val="0"/>
        <w:autoSpaceDN w:val="0"/>
        <w:adjustRightInd w:val="0"/>
        <w:spacing w:after="0" w:line="240" w:lineRule="auto"/>
        <w:rPr>
          <w:rFonts w:cstheme="minorHAnsi"/>
          <w:i/>
          <w:iCs/>
          <w:sz w:val="24"/>
          <w:szCs w:val="24"/>
        </w:rPr>
      </w:pPr>
    </w:p>
    <w:p w14:paraId="7776A473" w14:textId="79FCF712" w:rsidR="00EA70C0" w:rsidRPr="00107F2B" w:rsidRDefault="00F3223D" w:rsidP="00EA70C0">
      <w:pPr>
        <w:autoSpaceDE w:val="0"/>
        <w:autoSpaceDN w:val="0"/>
        <w:adjustRightInd w:val="0"/>
        <w:spacing w:after="0" w:line="240" w:lineRule="auto"/>
        <w:rPr>
          <w:rFonts w:cstheme="minorHAnsi"/>
          <w:i/>
          <w:iCs/>
          <w:sz w:val="24"/>
          <w:szCs w:val="24"/>
        </w:rPr>
      </w:pPr>
      <w:r>
        <w:rPr>
          <w:rFonts w:cstheme="minorHAnsi"/>
          <w:i/>
          <w:iCs/>
          <w:sz w:val="24"/>
          <w:szCs w:val="24"/>
        </w:rPr>
        <w:t>8</w:t>
      </w:r>
      <w:r w:rsidR="00EA70C0" w:rsidRPr="00107F2B">
        <w:rPr>
          <w:rFonts w:cstheme="minorHAnsi"/>
          <w:i/>
          <w:iCs/>
          <w:sz w:val="24"/>
          <w:szCs w:val="24"/>
        </w:rPr>
        <w:t>. ΑΘΛΗΜΑΤΑ</w:t>
      </w:r>
    </w:p>
    <w:p w14:paraId="1D8FBAC7" w14:textId="77777777" w:rsidR="00EA70C0" w:rsidRPr="00107F2B" w:rsidRDefault="00EA70C0" w:rsidP="003213DA">
      <w:pPr>
        <w:autoSpaceDE w:val="0"/>
        <w:autoSpaceDN w:val="0"/>
        <w:adjustRightInd w:val="0"/>
        <w:spacing w:after="0" w:line="240" w:lineRule="auto"/>
        <w:jc w:val="both"/>
        <w:rPr>
          <w:rFonts w:cstheme="minorHAnsi"/>
          <w:sz w:val="24"/>
          <w:szCs w:val="24"/>
        </w:rPr>
      </w:pPr>
      <w:r w:rsidRPr="00107F2B">
        <w:rPr>
          <w:rFonts w:cstheme="minorHAnsi"/>
          <w:i/>
          <w:iCs/>
          <w:sz w:val="24"/>
          <w:szCs w:val="24"/>
        </w:rPr>
        <w:t xml:space="preserve">- </w:t>
      </w:r>
      <w:r w:rsidRPr="00107F2B">
        <w:rPr>
          <w:rFonts w:cstheme="minorHAnsi"/>
          <w:sz w:val="24"/>
          <w:szCs w:val="24"/>
        </w:rPr>
        <w:t>Προβλέπονται μικρές, σταθερές ομάδες για τα ομαδικά παιχνίδια.</w:t>
      </w:r>
    </w:p>
    <w:p w14:paraId="0A1B441F" w14:textId="2C279F0E" w:rsidR="0088404E" w:rsidRPr="00107F2B" w:rsidRDefault="00EA70C0" w:rsidP="0088404E">
      <w:pPr>
        <w:autoSpaceDE w:val="0"/>
        <w:autoSpaceDN w:val="0"/>
        <w:adjustRightInd w:val="0"/>
        <w:spacing w:after="0" w:line="240" w:lineRule="auto"/>
        <w:jc w:val="both"/>
        <w:rPr>
          <w:rFonts w:cstheme="minorHAnsi"/>
          <w:sz w:val="20"/>
          <w:szCs w:val="20"/>
        </w:rPr>
      </w:pPr>
      <w:r w:rsidRPr="00107F2B">
        <w:rPr>
          <w:rFonts w:cstheme="minorHAnsi"/>
          <w:sz w:val="24"/>
          <w:szCs w:val="24"/>
        </w:rPr>
        <w:t>- Δεν θα πραγματοποιηθούν τα σχολικά πρωταθλήματα</w:t>
      </w:r>
      <w:r w:rsidR="0088404E" w:rsidRPr="00107F2B">
        <w:rPr>
          <w:rFonts w:cstheme="minorHAnsi"/>
          <w:sz w:val="24"/>
          <w:szCs w:val="24"/>
        </w:rPr>
        <w:t xml:space="preserve"> </w:t>
      </w:r>
      <w:r w:rsidR="0088404E" w:rsidRPr="00107F2B">
        <w:rPr>
          <w:rFonts w:cstheme="minorHAnsi"/>
          <w:sz w:val="20"/>
          <w:szCs w:val="20"/>
        </w:rPr>
        <w:t>(Ανακοινώσεις ΥΠΠΑΙΘ για το άνοιγμα των σχολείων, 1-11-2020).</w:t>
      </w:r>
    </w:p>
    <w:p w14:paraId="436E504C" w14:textId="7A0B5EE7" w:rsidR="00C351AE" w:rsidRPr="00107F2B" w:rsidRDefault="00C351AE" w:rsidP="0088404E">
      <w:pPr>
        <w:autoSpaceDE w:val="0"/>
        <w:autoSpaceDN w:val="0"/>
        <w:adjustRightInd w:val="0"/>
        <w:spacing w:after="0" w:line="240" w:lineRule="auto"/>
        <w:jc w:val="both"/>
        <w:rPr>
          <w:rFonts w:cstheme="minorHAnsi"/>
          <w:sz w:val="20"/>
          <w:szCs w:val="20"/>
        </w:rPr>
      </w:pPr>
    </w:p>
    <w:p w14:paraId="78A39B0F" w14:textId="77777777" w:rsidR="004E70D1" w:rsidRDefault="004E70D1" w:rsidP="00C351AE">
      <w:pPr>
        <w:autoSpaceDE w:val="0"/>
        <w:autoSpaceDN w:val="0"/>
        <w:adjustRightInd w:val="0"/>
        <w:spacing w:after="0" w:line="240" w:lineRule="auto"/>
        <w:rPr>
          <w:rFonts w:cstheme="minorHAnsi"/>
          <w:i/>
          <w:iCs/>
          <w:sz w:val="24"/>
          <w:szCs w:val="24"/>
        </w:rPr>
      </w:pPr>
    </w:p>
    <w:p w14:paraId="4C3C124F" w14:textId="47CC0333" w:rsidR="00C351AE" w:rsidRPr="00107F2B" w:rsidRDefault="00F3223D" w:rsidP="00C351AE">
      <w:pPr>
        <w:autoSpaceDE w:val="0"/>
        <w:autoSpaceDN w:val="0"/>
        <w:adjustRightInd w:val="0"/>
        <w:spacing w:after="0" w:line="240" w:lineRule="auto"/>
        <w:rPr>
          <w:rFonts w:cstheme="minorHAnsi"/>
          <w:i/>
          <w:iCs/>
          <w:sz w:val="24"/>
          <w:szCs w:val="24"/>
        </w:rPr>
      </w:pPr>
      <w:r>
        <w:rPr>
          <w:rFonts w:cstheme="minorHAnsi"/>
          <w:i/>
          <w:iCs/>
          <w:sz w:val="24"/>
          <w:szCs w:val="24"/>
        </w:rPr>
        <w:t>9</w:t>
      </w:r>
      <w:r w:rsidR="00C351AE" w:rsidRPr="00107F2B">
        <w:rPr>
          <w:rFonts w:cstheme="minorHAnsi"/>
          <w:i/>
          <w:iCs/>
          <w:sz w:val="24"/>
          <w:szCs w:val="24"/>
        </w:rPr>
        <w:t>. ΑΙΘΟΥΣΑ ΠΛΗΡΟΦΟΡΙΚΗΣ</w:t>
      </w:r>
    </w:p>
    <w:p w14:paraId="4D423E61" w14:textId="6B2C5594" w:rsidR="003213DA" w:rsidRPr="00107F2B" w:rsidRDefault="00C351AE" w:rsidP="003213DA">
      <w:pPr>
        <w:autoSpaceDE w:val="0"/>
        <w:autoSpaceDN w:val="0"/>
        <w:adjustRightInd w:val="0"/>
        <w:spacing w:after="0" w:line="240" w:lineRule="auto"/>
        <w:jc w:val="both"/>
        <w:rPr>
          <w:rFonts w:cstheme="minorHAnsi"/>
          <w:sz w:val="20"/>
          <w:szCs w:val="20"/>
        </w:rPr>
      </w:pPr>
      <w:r w:rsidRPr="00107F2B">
        <w:rPr>
          <w:rFonts w:cstheme="minorHAnsi"/>
          <w:i/>
          <w:iCs/>
          <w:sz w:val="24"/>
          <w:szCs w:val="24"/>
        </w:rPr>
        <w:t>Καθαρισμός πληκτρολογίου και ποντικιού.</w:t>
      </w:r>
      <w:r w:rsidR="003213DA" w:rsidRPr="00107F2B">
        <w:rPr>
          <w:rFonts w:cstheme="minorHAnsi"/>
          <w:i/>
          <w:iCs/>
          <w:sz w:val="24"/>
          <w:szCs w:val="24"/>
        </w:rPr>
        <w:t xml:space="preserve"> </w:t>
      </w:r>
      <w:r w:rsidR="003213DA" w:rsidRPr="00107F2B">
        <w:rPr>
          <w:rFonts w:cstheme="minorHAnsi"/>
          <w:sz w:val="20"/>
          <w:szCs w:val="20"/>
        </w:rPr>
        <w:t>(Ανακοινώσεις ΥΠΠΑΙΘ για το άνοιγμα των σχολείων, 1-11-2020).</w:t>
      </w:r>
    </w:p>
    <w:p w14:paraId="19153494" w14:textId="77777777" w:rsidR="003213DA" w:rsidRPr="00107F2B" w:rsidRDefault="003213DA" w:rsidP="00C351AE">
      <w:pPr>
        <w:autoSpaceDE w:val="0"/>
        <w:autoSpaceDN w:val="0"/>
        <w:adjustRightInd w:val="0"/>
        <w:spacing w:after="0" w:line="240" w:lineRule="auto"/>
        <w:rPr>
          <w:rFonts w:cstheme="minorHAnsi"/>
          <w:i/>
          <w:iCs/>
          <w:sz w:val="24"/>
          <w:szCs w:val="24"/>
        </w:rPr>
      </w:pPr>
    </w:p>
    <w:p w14:paraId="6B404F38" w14:textId="60BC5EF2" w:rsidR="006E3447" w:rsidRPr="00107F2B" w:rsidRDefault="006E3447" w:rsidP="006E3447">
      <w:pPr>
        <w:pStyle w:val="a4"/>
        <w:spacing w:after="200" w:line="276" w:lineRule="auto"/>
        <w:ind w:left="0"/>
        <w:jc w:val="both"/>
        <w:rPr>
          <w:rFonts w:cstheme="minorHAnsi"/>
          <w:i/>
          <w:iCs/>
          <w:sz w:val="24"/>
          <w:szCs w:val="24"/>
        </w:rPr>
      </w:pPr>
      <w:r w:rsidRPr="00107F2B">
        <w:rPr>
          <w:rFonts w:cstheme="minorHAnsi"/>
          <w:i/>
          <w:iCs/>
          <w:sz w:val="24"/>
          <w:szCs w:val="24"/>
        </w:rPr>
        <w:t>1</w:t>
      </w:r>
      <w:r w:rsidR="00F3223D">
        <w:rPr>
          <w:rFonts w:cstheme="minorHAnsi"/>
          <w:i/>
          <w:iCs/>
          <w:sz w:val="24"/>
          <w:szCs w:val="24"/>
        </w:rPr>
        <w:t>0</w:t>
      </w:r>
      <w:r w:rsidRPr="00107F2B">
        <w:rPr>
          <w:rFonts w:cstheme="minorHAnsi"/>
          <w:i/>
          <w:iCs/>
          <w:sz w:val="24"/>
          <w:szCs w:val="24"/>
        </w:rPr>
        <w:t>. ΕΝΘΑΡΡΥΝΣΗ ΤΩΝ ΠΑΙΔΙΩΝ ΝΑ ΑΚΟΛΟΥΘΟΥΝ ΤΙΣ ΟΔΗΓΙΕΣ ΤΟΥ ΕΟΔΥ ΠΟΥ ΕΙΝΑΙ ΑΝΑΡΤΗΜΕΝΕΣ ΣΤΟ ΣΧΟΛΕΙΟ ΚΑΙ ΝΑ ΕΦΑΡΜΟΖΟΥΝ ΤΑ ΜΕΤΡΑ ΥΓΙΕΙΝΗΣ:</w:t>
      </w:r>
    </w:p>
    <w:p w14:paraId="1D2C03FE" w14:textId="4A219BEB" w:rsidR="006E3447" w:rsidRPr="00107F2B" w:rsidRDefault="006E3447" w:rsidP="006E3447">
      <w:pPr>
        <w:pStyle w:val="a4"/>
        <w:numPr>
          <w:ilvl w:val="0"/>
          <w:numId w:val="3"/>
        </w:numPr>
        <w:spacing w:after="200" w:line="276" w:lineRule="auto"/>
        <w:jc w:val="both"/>
        <w:rPr>
          <w:rFonts w:cstheme="minorHAnsi"/>
          <w:sz w:val="24"/>
          <w:szCs w:val="24"/>
        </w:rPr>
      </w:pPr>
      <w:r w:rsidRPr="00107F2B">
        <w:rPr>
          <w:rFonts w:cstheme="minorHAnsi"/>
          <w:sz w:val="24"/>
          <w:szCs w:val="24"/>
        </w:rPr>
        <w:t>Ενθαρρύνετε τα παιδιά</w:t>
      </w:r>
      <w:r w:rsidRPr="00107F2B">
        <w:rPr>
          <w:rFonts w:cstheme="minorHAnsi"/>
          <w:i/>
          <w:iCs/>
          <w:sz w:val="24"/>
          <w:szCs w:val="24"/>
        </w:rPr>
        <w:t xml:space="preserve"> </w:t>
      </w:r>
      <w:r w:rsidRPr="00107F2B">
        <w:rPr>
          <w:rFonts w:cstheme="minorHAnsi"/>
          <w:sz w:val="24"/>
          <w:szCs w:val="24"/>
        </w:rPr>
        <w:t>να αποφεύγουν τη στενή επαφή με άτομα που παρουσιάζουν συμπτώματα του ιού και να κρατούν αποστάσεις από τους ηλικιωμένους ή τα ευάλωτα άτομα της οικογένειας.</w:t>
      </w:r>
    </w:p>
    <w:p w14:paraId="3CA1E970" w14:textId="77777777" w:rsidR="006E3447" w:rsidRPr="00107F2B" w:rsidRDefault="006E3447" w:rsidP="006E3447">
      <w:pPr>
        <w:pStyle w:val="a4"/>
        <w:numPr>
          <w:ilvl w:val="0"/>
          <w:numId w:val="3"/>
        </w:numPr>
        <w:spacing w:after="200" w:line="276" w:lineRule="auto"/>
        <w:jc w:val="both"/>
        <w:rPr>
          <w:rFonts w:cstheme="minorHAnsi"/>
          <w:sz w:val="24"/>
          <w:szCs w:val="24"/>
        </w:rPr>
      </w:pPr>
      <w:r w:rsidRPr="00107F2B">
        <w:rPr>
          <w:rFonts w:cstheme="minorHAnsi"/>
          <w:sz w:val="24"/>
          <w:szCs w:val="24"/>
        </w:rPr>
        <w:t>Να βήχουν και να φτερνίζονται στον αγκώνα τους ή σε ένα χαρτομάντιλο το οποίο θα πετούν αμέσως σε κάδο απορριμμάτων.</w:t>
      </w:r>
    </w:p>
    <w:p w14:paraId="2A853013" w14:textId="5A24385B" w:rsidR="006E3447" w:rsidRPr="00107F2B" w:rsidRDefault="006E3447" w:rsidP="006E3447">
      <w:pPr>
        <w:pStyle w:val="a4"/>
        <w:numPr>
          <w:ilvl w:val="0"/>
          <w:numId w:val="3"/>
        </w:numPr>
        <w:spacing w:after="200" w:line="276" w:lineRule="auto"/>
        <w:jc w:val="both"/>
        <w:rPr>
          <w:rFonts w:cstheme="minorHAnsi"/>
          <w:sz w:val="24"/>
          <w:szCs w:val="24"/>
        </w:rPr>
      </w:pPr>
      <w:r w:rsidRPr="00107F2B">
        <w:rPr>
          <w:rFonts w:cstheme="minorHAnsi"/>
          <w:sz w:val="24"/>
          <w:szCs w:val="24"/>
        </w:rPr>
        <w:t xml:space="preserve">Να πλένουν συχνά τα χέρια τους με σαπούνι και νερό για τουλάχιστον 20 δευτερόλεπτα </w:t>
      </w:r>
      <w:r w:rsidRPr="00107F2B">
        <w:rPr>
          <w:rFonts w:cstheme="minorHAnsi"/>
          <w:b/>
          <w:sz w:val="24"/>
          <w:szCs w:val="24"/>
        </w:rPr>
        <w:t>ειδικά πριν τη λήψη φαγητού και μετά τη χρήση της τουαλέτας.</w:t>
      </w:r>
    </w:p>
    <w:p w14:paraId="3A92EC0D" w14:textId="6C0EA33E" w:rsidR="00EE230E" w:rsidRPr="00107F2B" w:rsidRDefault="00EE230E" w:rsidP="00EE230E">
      <w:pPr>
        <w:pStyle w:val="a4"/>
        <w:spacing w:after="200" w:line="276" w:lineRule="auto"/>
        <w:ind w:left="360"/>
        <w:jc w:val="both"/>
        <w:rPr>
          <w:rFonts w:cstheme="minorHAnsi"/>
          <w:bCs/>
          <w:sz w:val="20"/>
          <w:szCs w:val="20"/>
        </w:rPr>
      </w:pPr>
      <w:r w:rsidRPr="00107F2B">
        <w:rPr>
          <w:rFonts w:cstheme="minorHAnsi"/>
          <w:bCs/>
          <w:sz w:val="20"/>
          <w:szCs w:val="20"/>
        </w:rPr>
        <w:t>(</w:t>
      </w:r>
      <w:r w:rsidR="00CA0A6B" w:rsidRPr="00107F2B">
        <w:rPr>
          <w:rFonts w:cstheme="minorHAnsi"/>
          <w:bCs/>
          <w:sz w:val="20"/>
          <w:szCs w:val="20"/>
        </w:rPr>
        <w:t>Εθνικός Οργανισμός Δημόσιας Υγείας)</w:t>
      </w:r>
    </w:p>
    <w:p w14:paraId="52922031" w14:textId="77777777" w:rsidR="006E3447" w:rsidRPr="00107F2B" w:rsidRDefault="006E3447" w:rsidP="006E3447">
      <w:pPr>
        <w:pStyle w:val="a4"/>
        <w:ind w:left="1080"/>
        <w:jc w:val="both"/>
        <w:rPr>
          <w:rFonts w:cstheme="minorHAnsi"/>
          <w:bCs/>
          <w:sz w:val="24"/>
          <w:szCs w:val="24"/>
        </w:rPr>
      </w:pPr>
    </w:p>
    <w:p w14:paraId="7AD2C3E5" w14:textId="71248C0B" w:rsidR="00107F2B" w:rsidRPr="00107F2B" w:rsidRDefault="00D1362E" w:rsidP="004B3BBC">
      <w:pPr>
        <w:pStyle w:val="a4"/>
        <w:spacing w:after="200" w:line="276" w:lineRule="auto"/>
        <w:ind w:left="0"/>
        <w:jc w:val="both"/>
        <w:rPr>
          <w:rFonts w:cstheme="minorHAnsi"/>
          <w:sz w:val="28"/>
          <w:szCs w:val="28"/>
        </w:rPr>
      </w:pPr>
      <w:r w:rsidRPr="00107F2B">
        <w:rPr>
          <w:rFonts w:cstheme="minorHAnsi"/>
          <w:i/>
          <w:iCs/>
          <w:sz w:val="24"/>
          <w:szCs w:val="24"/>
        </w:rPr>
        <w:t>1</w:t>
      </w:r>
      <w:r w:rsidR="00F3223D">
        <w:rPr>
          <w:rFonts w:cstheme="minorHAnsi"/>
          <w:i/>
          <w:iCs/>
          <w:sz w:val="24"/>
          <w:szCs w:val="24"/>
        </w:rPr>
        <w:t>1</w:t>
      </w:r>
      <w:r w:rsidRPr="00107F2B">
        <w:rPr>
          <w:rFonts w:cstheme="minorHAnsi"/>
          <w:i/>
          <w:iCs/>
          <w:sz w:val="24"/>
          <w:szCs w:val="24"/>
        </w:rPr>
        <w:t xml:space="preserve">. </w:t>
      </w:r>
      <w:r w:rsidR="000860A2" w:rsidRPr="00107F2B">
        <w:rPr>
          <w:rFonts w:cstheme="minorHAnsi"/>
          <w:i/>
          <w:iCs/>
          <w:sz w:val="24"/>
          <w:szCs w:val="24"/>
        </w:rPr>
        <w:t>ΠΑΡΑΜΟΝΗ ΤΩΝ ΠΑΙΔΙΩΝ ΣΤΟ ΣΠΙΤΙ ΑΝ ΝΙΩΘΟΥΝ ΑΡΡΩΣΤΑ:</w:t>
      </w:r>
      <w:r w:rsidR="006E3447" w:rsidRPr="00107F2B">
        <w:rPr>
          <w:rFonts w:cstheme="minorHAnsi"/>
          <w:sz w:val="28"/>
          <w:szCs w:val="28"/>
        </w:rPr>
        <w:t xml:space="preserve"> </w:t>
      </w:r>
    </w:p>
    <w:p w14:paraId="579CF733" w14:textId="44653C9A" w:rsidR="00E75D93" w:rsidRPr="00107F2B" w:rsidRDefault="000860A2" w:rsidP="004B3BBC">
      <w:pPr>
        <w:pStyle w:val="a4"/>
        <w:spacing w:after="200" w:line="276" w:lineRule="auto"/>
        <w:ind w:left="0"/>
        <w:jc w:val="both"/>
        <w:rPr>
          <w:rFonts w:cstheme="minorHAnsi"/>
          <w:bCs/>
          <w:sz w:val="20"/>
          <w:szCs w:val="20"/>
        </w:rPr>
      </w:pPr>
      <w:r w:rsidRPr="00107F2B">
        <w:rPr>
          <w:rFonts w:cstheme="minorHAnsi"/>
          <w:sz w:val="28"/>
          <w:szCs w:val="28"/>
        </w:rPr>
        <w:t>Ε</w:t>
      </w:r>
      <w:r w:rsidR="006E3447" w:rsidRPr="00107F2B">
        <w:rPr>
          <w:rFonts w:cstheme="minorHAnsi"/>
          <w:sz w:val="24"/>
          <w:szCs w:val="24"/>
        </w:rPr>
        <w:t>πικοινωνήστε άμεσα με γιατρό της πρωτοβάθμιας φροντίδας υγείας, κατά προτίμηση με γιατρό που παρακολουθεί συστηματικά τα παιδιά, και ενημερώστε το σχολείο</w:t>
      </w:r>
      <w:r w:rsidR="00E75D93" w:rsidRPr="00107F2B">
        <w:rPr>
          <w:rFonts w:cstheme="minorHAnsi"/>
          <w:sz w:val="24"/>
          <w:szCs w:val="24"/>
        </w:rPr>
        <w:t xml:space="preserve"> </w:t>
      </w:r>
      <w:r w:rsidR="00E75D93" w:rsidRPr="00107F2B">
        <w:rPr>
          <w:rFonts w:cstheme="minorHAnsi"/>
          <w:bCs/>
          <w:sz w:val="20"/>
          <w:szCs w:val="20"/>
        </w:rPr>
        <w:t>(Εθνικός Οργανισμός Δημόσιας Υγείας)</w:t>
      </w:r>
    </w:p>
    <w:p w14:paraId="0AA009C6" w14:textId="77777777" w:rsidR="006E3447" w:rsidRPr="00107F2B" w:rsidRDefault="006E3447" w:rsidP="006E3447">
      <w:pPr>
        <w:pStyle w:val="a4"/>
        <w:jc w:val="both"/>
        <w:rPr>
          <w:rFonts w:cstheme="minorHAnsi"/>
          <w:sz w:val="24"/>
          <w:szCs w:val="24"/>
        </w:rPr>
      </w:pPr>
    </w:p>
    <w:p w14:paraId="098AA802" w14:textId="61F6063D" w:rsidR="00107F2B" w:rsidRPr="00107F2B" w:rsidRDefault="00D1362E" w:rsidP="004B3BBC">
      <w:pPr>
        <w:pStyle w:val="a4"/>
        <w:spacing w:after="200" w:line="276" w:lineRule="auto"/>
        <w:ind w:left="0"/>
        <w:jc w:val="both"/>
        <w:rPr>
          <w:rFonts w:cstheme="minorHAnsi"/>
          <w:i/>
          <w:iCs/>
          <w:sz w:val="24"/>
          <w:szCs w:val="24"/>
        </w:rPr>
      </w:pPr>
      <w:r w:rsidRPr="00107F2B">
        <w:rPr>
          <w:rFonts w:cstheme="minorHAnsi"/>
          <w:i/>
          <w:iCs/>
          <w:sz w:val="24"/>
          <w:szCs w:val="24"/>
        </w:rPr>
        <w:t>1</w:t>
      </w:r>
      <w:r w:rsidR="00F3223D">
        <w:rPr>
          <w:rFonts w:cstheme="minorHAnsi"/>
          <w:i/>
          <w:iCs/>
          <w:sz w:val="24"/>
          <w:szCs w:val="24"/>
        </w:rPr>
        <w:t>2</w:t>
      </w:r>
      <w:r w:rsidRPr="00107F2B">
        <w:rPr>
          <w:rFonts w:cstheme="minorHAnsi"/>
          <w:i/>
          <w:iCs/>
          <w:sz w:val="24"/>
          <w:szCs w:val="24"/>
        </w:rPr>
        <w:t xml:space="preserve">. </w:t>
      </w:r>
      <w:r w:rsidR="000860A2" w:rsidRPr="00107F2B">
        <w:rPr>
          <w:rFonts w:cstheme="minorHAnsi"/>
          <w:i/>
          <w:iCs/>
          <w:sz w:val="24"/>
          <w:szCs w:val="24"/>
        </w:rPr>
        <w:t>ΑΠΟΘΑΡΡΥΝΣΗ ΤΩΝ ΠΑΙΔΙΩΝ ΝΑ ΣΥΝΩΣΤΙΖΟΝΤΑΙ</w:t>
      </w:r>
      <w:r w:rsidR="00C620C6" w:rsidRPr="00107F2B">
        <w:rPr>
          <w:rFonts w:cstheme="minorHAnsi"/>
          <w:i/>
          <w:iCs/>
          <w:sz w:val="24"/>
          <w:szCs w:val="24"/>
        </w:rPr>
        <w:t xml:space="preserve">: </w:t>
      </w:r>
    </w:p>
    <w:p w14:paraId="7C41EA32" w14:textId="375CBDCF" w:rsidR="00E75D93" w:rsidRDefault="00C620C6" w:rsidP="00C17BFF">
      <w:pPr>
        <w:pStyle w:val="a4"/>
        <w:spacing w:after="0" w:line="276" w:lineRule="auto"/>
        <w:ind w:left="0"/>
        <w:jc w:val="both"/>
        <w:rPr>
          <w:rFonts w:cstheme="minorHAnsi"/>
          <w:bCs/>
          <w:sz w:val="20"/>
          <w:szCs w:val="20"/>
        </w:rPr>
      </w:pPr>
      <w:r w:rsidRPr="00107F2B">
        <w:rPr>
          <w:rFonts w:cstheme="minorHAnsi"/>
          <w:sz w:val="24"/>
          <w:szCs w:val="24"/>
        </w:rPr>
        <w:t>Αποθαρρύνετε τα παιδιά</w:t>
      </w:r>
      <w:r w:rsidR="000860A2" w:rsidRPr="00107F2B">
        <w:rPr>
          <w:rFonts w:cstheme="minorHAnsi"/>
          <w:sz w:val="28"/>
          <w:szCs w:val="28"/>
        </w:rPr>
        <w:t xml:space="preserve"> </w:t>
      </w:r>
      <w:r w:rsidR="004B3BBC" w:rsidRPr="00107F2B">
        <w:rPr>
          <w:rFonts w:cstheme="minorHAnsi"/>
          <w:sz w:val="24"/>
          <w:szCs w:val="24"/>
        </w:rPr>
        <w:t>να συνωστίζονται</w:t>
      </w:r>
      <w:r w:rsidR="004B3BBC" w:rsidRPr="00107F2B">
        <w:rPr>
          <w:rFonts w:cstheme="minorHAnsi"/>
          <w:sz w:val="28"/>
          <w:szCs w:val="28"/>
        </w:rPr>
        <w:t xml:space="preserve"> </w:t>
      </w:r>
      <w:r w:rsidR="006E3447" w:rsidRPr="00107F2B">
        <w:rPr>
          <w:rFonts w:cstheme="minorHAnsi"/>
          <w:sz w:val="24"/>
          <w:szCs w:val="24"/>
        </w:rPr>
        <w:t>σε κλειστούς χώρους με πολλά άτομα</w:t>
      </w:r>
      <w:r w:rsidR="00E75D93" w:rsidRPr="00107F2B">
        <w:rPr>
          <w:rFonts w:cstheme="minorHAnsi"/>
          <w:sz w:val="24"/>
          <w:szCs w:val="24"/>
        </w:rPr>
        <w:t xml:space="preserve"> </w:t>
      </w:r>
      <w:r w:rsidR="00E75D93" w:rsidRPr="00107F2B">
        <w:rPr>
          <w:rFonts w:cstheme="minorHAnsi"/>
          <w:bCs/>
          <w:sz w:val="20"/>
          <w:szCs w:val="20"/>
        </w:rPr>
        <w:t>(Εθνικός Οργανισμός Δημόσιας Υγείας)</w:t>
      </w:r>
    </w:p>
    <w:p w14:paraId="766633B5" w14:textId="77777777" w:rsidR="00C17BFF" w:rsidRDefault="00C17BFF" w:rsidP="00C17BFF">
      <w:pPr>
        <w:pStyle w:val="Default"/>
        <w:rPr>
          <w:rFonts w:cstheme="minorBidi"/>
          <w:color w:val="auto"/>
        </w:rPr>
      </w:pPr>
    </w:p>
    <w:p w14:paraId="49DA981F" w14:textId="0BA05B64" w:rsidR="00C17BFF" w:rsidRPr="00C17BFF" w:rsidRDefault="00C17BFF" w:rsidP="00C17BFF">
      <w:pPr>
        <w:pStyle w:val="Default"/>
        <w:rPr>
          <w:rFonts w:asciiTheme="minorHAnsi" w:hAnsiTheme="minorHAnsi" w:cstheme="minorBidi"/>
          <w:i/>
          <w:iCs/>
          <w:color w:val="3F3F3F"/>
        </w:rPr>
      </w:pPr>
      <w:r>
        <w:rPr>
          <w:rFonts w:asciiTheme="minorHAnsi" w:hAnsiTheme="minorHAnsi" w:cstheme="minorBidi"/>
          <w:i/>
          <w:iCs/>
          <w:color w:val="3F3F3F"/>
        </w:rPr>
        <w:t xml:space="preserve">13. </w:t>
      </w:r>
      <w:r w:rsidRPr="00C17BFF">
        <w:rPr>
          <w:rFonts w:asciiTheme="minorHAnsi" w:hAnsiTheme="minorHAnsi" w:cstheme="minorBidi"/>
          <w:i/>
          <w:iCs/>
          <w:color w:val="3F3F3F"/>
        </w:rPr>
        <w:t>ΑΠΟΦ</w:t>
      </w:r>
      <w:r>
        <w:rPr>
          <w:rFonts w:asciiTheme="minorHAnsi" w:hAnsiTheme="minorHAnsi" w:cstheme="minorBidi"/>
          <w:i/>
          <w:iCs/>
          <w:color w:val="3F3F3F"/>
        </w:rPr>
        <w:t>ΥΓΗ</w:t>
      </w:r>
      <w:r w:rsidRPr="00C17BFF">
        <w:rPr>
          <w:rFonts w:asciiTheme="minorHAnsi" w:hAnsiTheme="minorHAnsi" w:cstheme="minorBidi"/>
          <w:i/>
          <w:iCs/>
          <w:color w:val="3F3F3F"/>
        </w:rPr>
        <w:t xml:space="preserve"> ΧΡΗΣΗ</w:t>
      </w:r>
      <w:r>
        <w:rPr>
          <w:rFonts w:asciiTheme="minorHAnsi" w:hAnsiTheme="minorHAnsi" w:cstheme="minorBidi"/>
          <w:i/>
          <w:iCs/>
          <w:color w:val="3F3F3F"/>
        </w:rPr>
        <w:t>Σ</w:t>
      </w:r>
      <w:r w:rsidRPr="00C17BFF">
        <w:rPr>
          <w:rFonts w:asciiTheme="minorHAnsi" w:hAnsiTheme="minorHAnsi" w:cstheme="minorBidi"/>
          <w:i/>
          <w:iCs/>
          <w:color w:val="3F3F3F"/>
        </w:rPr>
        <w:t xml:space="preserve"> ΚΟΙΝΟΥ ΕΞΟΠΛΙΣΜΟΥ</w:t>
      </w:r>
    </w:p>
    <w:p w14:paraId="27A28322" w14:textId="0D7BFA52" w:rsidR="00E967BC" w:rsidRPr="00E967BC" w:rsidRDefault="00E967BC" w:rsidP="004A030D">
      <w:pPr>
        <w:pStyle w:val="Default"/>
        <w:jc w:val="both"/>
        <w:rPr>
          <w:rFonts w:asciiTheme="minorHAnsi" w:hAnsiTheme="minorHAnsi"/>
          <w:color w:val="3F3F3F"/>
        </w:rPr>
      </w:pPr>
      <w:r w:rsidRPr="00E967BC">
        <w:rPr>
          <w:rFonts w:asciiTheme="minorHAnsi" w:hAnsiTheme="minorHAnsi" w:cstheme="minorBidi"/>
          <w:color w:val="3F3F3F"/>
        </w:rPr>
        <w:t>Είναι πολύ σημαντικό να καταλάβου</w:t>
      </w:r>
      <w:r w:rsidR="004A030D">
        <w:rPr>
          <w:rFonts w:asciiTheme="minorHAnsi" w:hAnsiTheme="minorHAnsi" w:cstheme="minorBidi"/>
          <w:color w:val="3F3F3F"/>
        </w:rPr>
        <w:t>ν τα παιδιά</w:t>
      </w:r>
      <w:r w:rsidRPr="00E967BC">
        <w:rPr>
          <w:rFonts w:asciiTheme="minorHAnsi" w:hAnsiTheme="minorHAnsi" w:cstheme="minorBidi"/>
          <w:color w:val="3F3F3F"/>
        </w:rPr>
        <w:t xml:space="preserve"> ότι δεν πρέπει να μοιρ</w:t>
      </w:r>
      <w:r w:rsidR="004A030D">
        <w:rPr>
          <w:rFonts w:asciiTheme="minorHAnsi" w:hAnsiTheme="minorHAnsi" w:cstheme="minorBidi"/>
          <w:color w:val="3F3F3F"/>
        </w:rPr>
        <w:t>άζονται</w:t>
      </w:r>
      <w:r w:rsidRPr="00E967BC">
        <w:rPr>
          <w:rFonts w:asciiTheme="minorHAnsi" w:hAnsiTheme="minorHAnsi" w:cstheme="minorBidi"/>
          <w:color w:val="3F3F3F"/>
        </w:rPr>
        <w:t xml:space="preserve"> αντικείμενα με τους συμμαθητές μας. Γι’ αυτόν τον λόγο</w:t>
      </w:r>
      <w:r w:rsidRPr="00E967BC">
        <w:rPr>
          <w:rFonts w:asciiTheme="minorHAnsi" w:hAnsiTheme="minorHAnsi"/>
          <w:color w:val="3F3F3F"/>
        </w:rPr>
        <w:t>:</w:t>
      </w:r>
    </w:p>
    <w:p w14:paraId="208D7410" w14:textId="0DE36D0D" w:rsidR="00E967BC" w:rsidRPr="00E967BC" w:rsidRDefault="00E967BC" w:rsidP="004A030D">
      <w:pPr>
        <w:pStyle w:val="Default"/>
        <w:numPr>
          <w:ilvl w:val="0"/>
          <w:numId w:val="3"/>
        </w:numPr>
        <w:jc w:val="both"/>
        <w:rPr>
          <w:rFonts w:asciiTheme="minorHAnsi" w:hAnsiTheme="minorHAnsi"/>
          <w:color w:val="3F3F3F"/>
        </w:rPr>
      </w:pPr>
      <w:r w:rsidRPr="00E967BC">
        <w:rPr>
          <w:rFonts w:asciiTheme="minorHAnsi" w:hAnsiTheme="minorHAnsi"/>
          <w:color w:val="3F3F3F"/>
        </w:rPr>
        <w:t>Πριν ξεκινήσου</w:t>
      </w:r>
      <w:r w:rsidR="004A030D">
        <w:rPr>
          <w:rFonts w:asciiTheme="minorHAnsi" w:hAnsiTheme="minorHAnsi"/>
          <w:color w:val="3F3F3F"/>
        </w:rPr>
        <w:t>ν</w:t>
      </w:r>
      <w:r w:rsidRPr="00E967BC">
        <w:rPr>
          <w:rFonts w:asciiTheme="minorHAnsi" w:hAnsiTheme="minorHAnsi"/>
          <w:color w:val="3F3F3F"/>
        </w:rPr>
        <w:t xml:space="preserve"> το πρωί από το σπίτι πρέπει να έχουμε φροντίσει να έχου</w:t>
      </w:r>
      <w:r w:rsidR="004A030D">
        <w:rPr>
          <w:rFonts w:asciiTheme="minorHAnsi" w:hAnsiTheme="minorHAnsi"/>
          <w:color w:val="3F3F3F"/>
        </w:rPr>
        <w:t>ν</w:t>
      </w:r>
      <w:r w:rsidRPr="00E967BC">
        <w:rPr>
          <w:rFonts w:asciiTheme="minorHAnsi" w:hAnsiTheme="minorHAnsi"/>
          <w:color w:val="3F3F3F"/>
        </w:rPr>
        <w:t xml:space="preserve"> όλα αυτά που χρει</w:t>
      </w:r>
      <w:r w:rsidR="004A030D">
        <w:rPr>
          <w:rFonts w:asciiTheme="minorHAnsi" w:hAnsiTheme="minorHAnsi"/>
          <w:color w:val="3F3F3F"/>
        </w:rPr>
        <w:t>άζονται</w:t>
      </w:r>
      <w:r w:rsidRPr="00E967BC">
        <w:rPr>
          <w:rFonts w:asciiTheme="minorHAnsi" w:hAnsiTheme="minorHAnsi"/>
          <w:color w:val="3F3F3F"/>
        </w:rPr>
        <w:t xml:space="preserve"> για τη συγκεκριμένη ημέρα στο σχολείο</w:t>
      </w:r>
    </w:p>
    <w:p w14:paraId="6DAA52F1" w14:textId="58CAD7FB" w:rsidR="00E967BC" w:rsidRDefault="00E967BC" w:rsidP="004A030D">
      <w:pPr>
        <w:pStyle w:val="Default"/>
        <w:numPr>
          <w:ilvl w:val="0"/>
          <w:numId w:val="3"/>
        </w:numPr>
        <w:jc w:val="both"/>
        <w:rPr>
          <w:rFonts w:asciiTheme="minorHAnsi" w:hAnsiTheme="minorHAnsi"/>
          <w:color w:val="3F3F3F"/>
        </w:rPr>
      </w:pPr>
      <w:r w:rsidRPr="00E967BC">
        <w:rPr>
          <w:rFonts w:asciiTheme="minorHAnsi" w:hAnsiTheme="minorHAnsi"/>
          <w:color w:val="3F3F3F"/>
        </w:rPr>
        <w:t>Δεν δανε</w:t>
      </w:r>
      <w:r w:rsidR="004A030D">
        <w:rPr>
          <w:rFonts w:asciiTheme="minorHAnsi" w:hAnsiTheme="minorHAnsi"/>
          <w:color w:val="3F3F3F"/>
        </w:rPr>
        <w:t>ίζονται</w:t>
      </w:r>
      <w:r w:rsidRPr="00E967BC">
        <w:rPr>
          <w:rFonts w:asciiTheme="minorHAnsi" w:hAnsiTheme="minorHAnsi"/>
          <w:color w:val="3F3F3F"/>
        </w:rPr>
        <w:t xml:space="preserve"> και δεν δανείζου</w:t>
      </w:r>
      <w:r w:rsidR="004A030D">
        <w:rPr>
          <w:rFonts w:asciiTheme="minorHAnsi" w:hAnsiTheme="minorHAnsi"/>
          <w:color w:val="3F3F3F"/>
        </w:rPr>
        <w:t>ν</w:t>
      </w:r>
      <w:r w:rsidRPr="00E967BC">
        <w:rPr>
          <w:rFonts w:asciiTheme="minorHAnsi" w:hAnsiTheme="minorHAnsi"/>
          <w:color w:val="3F3F3F"/>
        </w:rPr>
        <w:t xml:space="preserve"> αντικείμενα ,όπως στυλό, μολύβια, γόμες, κασετίνες, τετράδια, χαρτάκια κ.ά.</w:t>
      </w:r>
    </w:p>
    <w:p w14:paraId="73DF4974" w14:textId="77777777" w:rsidR="00546334" w:rsidRPr="00546334" w:rsidRDefault="00546334" w:rsidP="00546334">
      <w:pPr>
        <w:numPr>
          <w:ilvl w:val="0"/>
          <w:numId w:val="3"/>
        </w:numPr>
        <w:autoSpaceDE w:val="0"/>
        <w:autoSpaceDN w:val="0"/>
        <w:adjustRightInd w:val="0"/>
        <w:spacing w:after="0" w:line="240" w:lineRule="auto"/>
        <w:jc w:val="both"/>
        <w:rPr>
          <w:rFonts w:ascii="Calibri" w:hAnsi="Calibri" w:cs="Calibri"/>
          <w:color w:val="000000"/>
          <w:sz w:val="23"/>
          <w:szCs w:val="23"/>
        </w:rPr>
      </w:pPr>
      <w:r w:rsidRPr="00546334">
        <w:rPr>
          <w:rFonts w:ascii="Calibri" w:hAnsi="Calibri" w:cs="Calibri"/>
          <w:color w:val="000000"/>
          <w:sz w:val="23"/>
          <w:szCs w:val="23"/>
        </w:rPr>
        <w:t xml:space="preserve">Τα παιδιά ΔΕΝ πρέπει να φέρνουν μαζί τους παιχνίδια στο σχολείο (π.χ. μπάλες, κούκλες κλπ.). </w:t>
      </w:r>
    </w:p>
    <w:p w14:paraId="652D09E9" w14:textId="4016F80A" w:rsidR="00B66F1E" w:rsidRDefault="00B66F1E" w:rsidP="00B66F1E">
      <w:pPr>
        <w:pStyle w:val="Default"/>
        <w:numPr>
          <w:ilvl w:val="0"/>
          <w:numId w:val="3"/>
        </w:numPr>
        <w:rPr>
          <w:rFonts w:asciiTheme="minorHAnsi" w:hAnsiTheme="minorHAnsi" w:cstheme="minorBidi"/>
          <w:color w:val="3F3F3F"/>
        </w:rPr>
      </w:pPr>
      <w:r w:rsidRPr="00B66F1E">
        <w:rPr>
          <w:rFonts w:asciiTheme="minorHAnsi" w:hAnsiTheme="minorHAnsi" w:cstheme="minorBidi"/>
          <w:color w:val="3F3F3F"/>
        </w:rPr>
        <w:t>Στον πίνακα γράφει ο δάσκαλος με υλικά που θα χρησιμοποιεί μόνο εκείνος</w:t>
      </w:r>
      <w:r>
        <w:rPr>
          <w:rFonts w:asciiTheme="minorHAnsi" w:hAnsiTheme="minorHAnsi" w:cstheme="minorBidi"/>
          <w:color w:val="3F3F3F"/>
        </w:rPr>
        <w:t xml:space="preserve">. </w:t>
      </w:r>
    </w:p>
    <w:p w14:paraId="4C367691" w14:textId="505279CB" w:rsidR="00F06C3E" w:rsidRPr="00B66F1E" w:rsidRDefault="00F06C3E" w:rsidP="00F06C3E">
      <w:pPr>
        <w:pStyle w:val="Default"/>
        <w:numPr>
          <w:ilvl w:val="0"/>
          <w:numId w:val="3"/>
        </w:numPr>
        <w:jc w:val="both"/>
        <w:rPr>
          <w:rFonts w:asciiTheme="minorHAnsi" w:hAnsiTheme="minorHAnsi" w:cstheme="minorBidi"/>
          <w:color w:val="3F3F3F"/>
        </w:rPr>
      </w:pPr>
      <w:r>
        <w:rPr>
          <w:rFonts w:asciiTheme="minorHAnsi" w:hAnsiTheme="minorHAnsi" w:cstheme="minorBidi"/>
          <w:color w:val="3F3F3F"/>
        </w:rPr>
        <w:t>Η διόρθωση των εργασιών γίνεται προφορικά, με αναγραφή των ενδεδειγμένων απαντήσεων στον πίνακα ή όπου αλλού κρίνει ο εκπαιδευτικός, με κριτήρια αυτοαξιολόγησης κ.ο.κ.</w:t>
      </w:r>
    </w:p>
    <w:p w14:paraId="13E28695" w14:textId="03500715" w:rsidR="003213DA" w:rsidRPr="00107F2B" w:rsidRDefault="003213DA" w:rsidP="00A6645D">
      <w:pPr>
        <w:autoSpaceDE w:val="0"/>
        <w:autoSpaceDN w:val="0"/>
        <w:adjustRightInd w:val="0"/>
        <w:spacing w:after="0" w:line="240" w:lineRule="auto"/>
        <w:ind w:right="610"/>
        <w:rPr>
          <w:rFonts w:cstheme="minorHAnsi"/>
          <w:i/>
          <w:iCs/>
          <w:sz w:val="24"/>
          <w:szCs w:val="24"/>
        </w:rPr>
      </w:pPr>
      <w:r w:rsidRPr="00107F2B">
        <w:rPr>
          <w:rFonts w:cstheme="minorHAnsi"/>
          <w:i/>
          <w:iCs/>
          <w:sz w:val="24"/>
          <w:szCs w:val="24"/>
        </w:rPr>
        <w:lastRenderedPageBreak/>
        <w:t>1</w:t>
      </w:r>
      <w:r w:rsidR="00F3223D">
        <w:rPr>
          <w:rFonts w:cstheme="minorHAnsi"/>
          <w:i/>
          <w:iCs/>
          <w:sz w:val="24"/>
          <w:szCs w:val="24"/>
        </w:rPr>
        <w:t>3</w:t>
      </w:r>
      <w:r w:rsidRPr="00107F2B">
        <w:rPr>
          <w:rFonts w:cstheme="minorHAnsi"/>
          <w:i/>
          <w:iCs/>
          <w:sz w:val="24"/>
          <w:szCs w:val="24"/>
        </w:rPr>
        <w:t xml:space="preserve">. </w:t>
      </w:r>
      <w:r w:rsidR="003E5B4E">
        <w:rPr>
          <w:rFonts w:cstheme="minorHAnsi"/>
          <w:i/>
          <w:iCs/>
          <w:sz w:val="24"/>
          <w:szCs w:val="24"/>
        </w:rPr>
        <w:t>ΧΡΗΣΗ</w:t>
      </w:r>
      <w:r w:rsidRPr="00107F2B">
        <w:rPr>
          <w:rFonts w:cstheme="minorHAnsi"/>
          <w:i/>
          <w:iCs/>
          <w:sz w:val="24"/>
          <w:szCs w:val="24"/>
        </w:rPr>
        <w:t xml:space="preserve"> ΑΤΟΜΙΚΟ</w:t>
      </w:r>
      <w:r w:rsidR="003E5B4E">
        <w:rPr>
          <w:rFonts w:cstheme="minorHAnsi"/>
          <w:i/>
          <w:iCs/>
          <w:sz w:val="24"/>
          <w:szCs w:val="24"/>
        </w:rPr>
        <w:t>Υ</w:t>
      </w:r>
      <w:r w:rsidRPr="00107F2B">
        <w:rPr>
          <w:rFonts w:cstheme="minorHAnsi"/>
          <w:i/>
          <w:iCs/>
          <w:sz w:val="24"/>
          <w:szCs w:val="24"/>
        </w:rPr>
        <w:t xml:space="preserve"> ΠΑΓΟΥΡΙ</w:t>
      </w:r>
      <w:r w:rsidR="003E5B4E">
        <w:rPr>
          <w:rFonts w:cstheme="minorHAnsi"/>
          <w:i/>
          <w:iCs/>
          <w:sz w:val="24"/>
          <w:szCs w:val="24"/>
        </w:rPr>
        <w:t>ΟΥ ΓΙΑ</w:t>
      </w:r>
      <w:r w:rsidRPr="00107F2B">
        <w:rPr>
          <w:rFonts w:cstheme="minorHAnsi"/>
          <w:i/>
          <w:iCs/>
          <w:sz w:val="24"/>
          <w:szCs w:val="24"/>
        </w:rPr>
        <w:t xml:space="preserve"> ΝΕΡΟ</w:t>
      </w:r>
    </w:p>
    <w:p w14:paraId="7B4D55A4" w14:textId="77777777" w:rsidR="004016B7" w:rsidRPr="00107F2B" w:rsidRDefault="003213DA" w:rsidP="004016B7">
      <w:pPr>
        <w:autoSpaceDE w:val="0"/>
        <w:autoSpaceDN w:val="0"/>
        <w:adjustRightInd w:val="0"/>
        <w:spacing w:after="0" w:line="240" w:lineRule="auto"/>
        <w:jc w:val="both"/>
        <w:rPr>
          <w:rFonts w:cstheme="minorHAnsi"/>
          <w:sz w:val="20"/>
          <w:szCs w:val="20"/>
        </w:rPr>
      </w:pPr>
      <w:r w:rsidRPr="00107F2B">
        <w:rPr>
          <w:rFonts w:cstheme="minorHAnsi"/>
          <w:i/>
          <w:iCs/>
          <w:sz w:val="24"/>
          <w:szCs w:val="24"/>
        </w:rPr>
        <w:t xml:space="preserve"> </w:t>
      </w:r>
      <w:r w:rsidR="00164DC3" w:rsidRPr="00107F2B">
        <w:rPr>
          <w:rFonts w:cstheme="minorHAnsi"/>
          <w:sz w:val="24"/>
          <w:szCs w:val="24"/>
        </w:rPr>
        <w:t>Α</w:t>
      </w:r>
      <w:r w:rsidRPr="00107F2B">
        <w:rPr>
          <w:rFonts w:cstheme="minorHAnsi"/>
          <w:sz w:val="24"/>
          <w:szCs w:val="24"/>
        </w:rPr>
        <w:t>ποφυγή ανταλλαγής μπουκαλιών,</w:t>
      </w:r>
      <w:r w:rsidR="002D184D" w:rsidRPr="00107F2B">
        <w:rPr>
          <w:rFonts w:cstheme="minorHAnsi"/>
          <w:sz w:val="24"/>
          <w:szCs w:val="24"/>
        </w:rPr>
        <w:t xml:space="preserve"> </w:t>
      </w:r>
      <w:r w:rsidRPr="00107F2B">
        <w:rPr>
          <w:rFonts w:cstheme="minorHAnsi"/>
          <w:sz w:val="24"/>
          <w:szCs w:val="24"/>
        </w:rPr>
        <w:t>ποτηριών, επαφής στόματος με τη βρύση</w:t>
      </w:r>
      <w:r w:rsidR="002D184D" w:rsidRPr="00107F2B">
        <w:rPr>
          <w:rFonts w:cstheme="minorHAnsi"/>
          <w:sz w:val="24"/>
          <w:szCs w:val="24"/>
        </w:rPr>
        <w:t>.</w:t>
      </w:r>
      <w:r w:rsidRPr="00107F2B">
        <w:rPr>
          <w:rFonts w:cstheme="minorHAnsi"/>
          <w:sz w:val="24"/>
          <w:szCs w:val="24"/>
        </w:rPr>
        <w:t xml:space="preserve"> </w:t>
      </w:r>
      <w:r w:rsidR="002D184D" w:rsidRPr="00107F2B">
        <w:rPr>
          <w:rFonts w:cstheme="minorHAnsi"/>
          <w:sz w:val="24"/>
          <w:szCs w:val="24"/>
        </w:rPr>
        <w:t>Μ</w:t>
      </w:r>
      <w:r w:rsidRPr="00107F2B">
        <w:rPr>
          <w:rFonts w:cstheme="minorHAnsi"/>
          <w:sz w:val="24"/>
          <w:szCs w:val="24"/>
        </w:rPr>
        <w:t xml:space="preserve">ειώνοντας τη χρήση πλαστικού, </w:t>
      </w:r>
      <w:r w:rsidR="002D184D" w:rsidRPr="00107F2B">
        <w:rPr>
          <w:rFonts w:cstheme="minorHAnsi"/>
          <w:sz w:val="24"/>
          <w:szCs w:val="24"/>
        </w:rPr>
        <w:t xml:space="preserve">υιοθετούμε </w:t>
      </w:r>
      <w:r w:rsidRPr="00107F2B">
        <w:rPr>
          <w:rFonts w:cstheme="minorHAnsi"/>
          <w:sz w:val="24"/>
          <w:szCs w:val="24"/>
        </w:rPr>
        <w:t>και μία φιλοπεριβαλλοντική λύση.</w:t>
      </w:r>
      <w:r w:rsidR="004016B7" w:rsidRPr="00107F2B">
        <w:rPr>
          <w:rFonts w:cstheme="minorHAnsi"/>
          <w:sz w:val="24"/>
          <w:szCs w:val="24"/>
        </w:rPr>
        <w:t xml:space="preserve"> </w:t>
      </w:r>
      <w:r w:rsidR="004016B7" w:rsidRPr="00107F2B">
        <w:rPr>
          <w:rFonts w:cstheme="minorHAnsi"/>
          <w:sz w:val="20"/>
          <w:szCs w:val="20"/>
        </w:rPr>
        <w:t>(Ανακοινώσεις ΥΠΠΑΙΘ για το άνοιγμα των σχολείων, 1-11-2020).</w:t>
      </w:r>
    </w:p>
    <w:p w14:paraId="5A4FDC55" w14:textId="44C49F7E" w:rsidR="00552A04" w:rsidRPr="00F06C3E" w:rsidRDefault="00552A04" w:rsidP="003213DA">
      <w:pPr>
        <w:autoSpaceDE w:val="0"/>
        <w:autoSpaceDN w:val="0"/>
        <w:adjustRightInd w:val="0"/>
        <w:spacing w:after="0" w:line="240" w:lineRule="auto"/>
        <w:jc w:val="both"/>
        <w:rPr>
          <w:rFonts w:cstheme="minorHAnsi"/>
          <w:i/>
          <w:iCs/>
          <w:sz w:val="24"/>
          <w:szCs w:val="24"/>
        </w:rPr>
      </w:pPr>
    </w:p>
    <w:p w14:paraId="46276CDB" w14:textId="11A1480E" w:rsidR="00552A04" w:rsidRPr="00107F2B" w:rsidRDefault="00552A04" w:rsidP="003213DA">
      <w:pPr>
        <w:autoSpaceDE w:val="0"/>
        <w:autoSpaceDN w:val="0"/>
        <w:adjustRightInd w:val="0"/>
        <w:spacing w:after="0" w:line="240" w:lineRule="auto"/>
        <w:jc w:val="both"/>
        <w:rPr>
          <w:rFonts w:cstheme="minorHAnsi"/>
          <w:i/>
          <w:iCs/>
          <w:sz w:val="24"/>
          <w:szCs w:val="24"/>
        </w:rPr>
      </w:pPr>
      <w:r w:rsidRPr="00107F2B">
        <w:rPr>
          <w:rFonts w:cstheme="minorHAnsi"/>
          <w:i/>
          <w:iCs/>
          <w:sz w:val="24"/>
          <w:szCs w:val="24"/>
        </w:rPr>
        <w:t>1</w:t>
      </w:r>
      <w:r w:rsidR="00F3223D">
        <w:rPr>
          <w:rFonts w:cstheme="minorHAnsi"/>
          <w:i/>
          <w:iCs/>
          <w:sz w:val="24"/>
          <w:szCs w:val="24"/>
        </w:rPr>
        <w:t>4</w:t>
      </w:r>
      <w:r w:rsidRPr="00107F2B">
        <w:rPr>
          <w:rFonts w:cstheme="minorHAnsi"/>
          <w:i/>
          <w:iCs/>
          <w:sz w:val="24"/>
          <w:szCs w:val="24"/>
        </w:rPr>
        <w:t xml:space="preserve">. </w:t>
      </w:r>
      <w:r w:rsidR="003C5CBB" w:rsidRPr="00107F2B">
        <w:rPr>
          <w:rFonts w:cstheme="minorHAnsi"/>
          <w:i/>
          <w:iCs/>
          <w:sz w:val="24"/>
          <w:szCs w:val="24"/>
        </w:rPr>
        <w:t>ΕΙΣΟΔΟΣ ΓΟΝΕΩΝ</w:t>
      </w:r>
      <w:r w:rsidR="008A6564">
        <w:rPr>
          <w:rFonts w:cstheme="minorHAnsi"/>
          <w:i/>
          <w:iCs/>
          <w:sz w:val="24"/>
          <w:szCs w:val="24"/>
        </w:rPr>
        <w:t xml:space="preserve"> ΚΑΙ ΚΗΔΕΜΟΝΩΝ</w:t>
      </w:r>
      <w:r w:rsidR="003C5CBB" w:rsidRPr="00107F2B">
        <w:rPr>
          <w:rFonts w:cstheme="minorHAnsi"/>
          <w:i/>
          <w:iCs/>
          <w:sz w:val="24"/>
          <w:szCs w:val="24"/>
        </w:rPr>
        <w:t xml:space="preserve"> ΣΤΟ ΣΧΟΛΕΙΟ</w:t>
      </w:r>
    </w:p>
    <w:p w14:paraId="6E92E184" w14:textId="37929358" w:rsidR="003213DA" w:rsidRPr="00331EEA" w:rsidRDefault="00107F2B" w:rsidP="00331EEA">
      <w:pPr>
        <w:pStyle w:val="a4"/>
        <w:numPr>
          <w:ilvl w:val="0"/>
          <w:numId w:val="4"/>
        </w:numPr>
        <w:spacing w:line="240" w:lineRule="auto"/>
        <w:jc w:val="both"/>
        <w:rPr>
          <w:rFonts w:cstheme="minorHAnsi"/>
          <w:sz w:val="24"/>
          <w:szCs w:val="24"/>
        </w:rPr>
      </w:pPr>
      <w:r w:rsidRPr="00331EEA">
        <w:rPr>
          <w:rFonts w:cstheme="minorHAnsi"/>
          <w:color w:val="333333"/>
          <w:sz w:val="24"/>
          <w:szCs w:val="24"/>
          <w:shd w:val="clear" w:color="auto" w:fill="F8F8F8"/>
          <w:lang w:val="en-US"/>
        </w:rPr>
        <w:t>T</w:t>
      </w:r>
      <w:r w:rsidRPr="00331EEA">
        <w:rPr>
          <w:rFonts w:cstheme="minorHAnsi"/>
          <w:color w:val="333333"/>
          <w:sz w:val="24"/>
          <w:szCs w:val="24"/>
          <w:shd w:val="clear" w:color="auto" w:fill="F8F8F8"/>
        </w:rPr>
        <w:t>ο καθημερινό ημερήσιο σχολικό πρόγραμμα αρχίζει με την προσέλευση των μαθητών στο χώρο του σχολείου την ώρα που προβλέπεται στο ΕΩΠ. Στο Δημοτικό Σχολείο οι υπεύθυνοι εκπαιδευτικοί εφημερίας υποδέχονται τους μαθητές στην είσοδο του σχολείου και οι γονείς-συνοδοί αποχωρούν. Κατά τη διάρκεια του χρόνου της προσέλευσης των μαθητών δεν παρευρίσκεται χωρίς άδεια στο χώρο του σχολείου κανείς εκτός των μαθητών και των εκπαιδευτικών.</w:t>
      </w:r>
    </w:p>
    <w:p w14:paraId="5C67F35A" w14:textId="6E3EB88B" w:rsidR="003A08C6" w:rsidRPr="00364E84" w:rsidRDefault="00A8186E" w:rsidP="003E030C">
      <w:pPr>
        <w:pStyle w:val="a4"/>
        <w:numPr>
          <w:ilvl w:val="0"/>
          <w:numId w:val="4"/>
        </w:numPr>
        <w:spacing w:line="240" w:lineRule="auto"/>
        <w:jc w:val="both"/>
        <w:rPr>
          <w:rFonts w:cstheme="minorHAnsi"/>
          <w:sz w:val="20"/>
          <w:szCs w:val="20"/>
        </w:rPr>
      </w:pPr>
      <w:r w:rsidRPr="003A08C6">
        <w:rPr>
          <w:rFonts w:cstheme="minorHAnsi"/>
          <w:color w:val="333333"/>
          <w:sz w:val="24"/>
          <w:szCs w:val="24"/>
          <w:shd w:val="clear" w:color="auto" w:fill="F8F8F8"/>
        </w:rPr>
        <w:t>Με σκοπό να εξασφαλίζεται η ασφάλεια των μαθητών και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οι θύρες εισόδου-εξόδου στο χώρο του σχολείου παραμένουν κλειστές κατά τη διάρκεια της λειτουργίας του με ευθύνη των Διευθυντών ή Προϊσταμένων των δημοτικών σχολείων. Κανένα άτομο πλην των εκπαιδευτικών δε μπορεί να παραμένει εντός του σχολικού χώρου κατά τη διάρκεια λειτουργίας της σχολικής μονάδας, συμπεριλαμβανομένων και των μελών του Διοικητικού Συμβουλίου του Συλλόγου Γονέων και Κηδεμόνων, ανεξάρτητα αν τους έχει διατεθεί ή όχι ειδικός χώρος για τις συνεδριάσεις τους.</w:t>
      </w:r>
      <w:r w:rsidR="003A08C6" w:rsidRPr="003A08C6">
        <w:rPr>
          <w:rFonts w:cstheme="minorHAnsi"/>
          <w:color w:val="333333"/>
          <w:sz w:val="24"/>
          <w:szCs w:val="24"/>
          <w:shd w:val="clear" w:color="auto" w:fill="F8F8F8"/>
        </w:rPr>
        <w:t xml:space="preserve"> (</w:t>
      </w:r>
      <w:r w:rsidR="003A08C6" w:rsidRPr="003A08C6">
        <w:rPr>
          <w:rFonts w:eastAsia="Times New Roman" w:cstheme="minorHAnsi"/>
          <w:color w:val="333333"/>
          <w:kern w:val="36"/>
          <w:sz w:val="20"/>
          <w:szCs w:val="20"/>
          <w:lang w:eastAsia="el-GR"/>
        </w:rPr>
        <w:t>Άρθρο 18 - Προεδρικό Διάταγμα 79/2017 - Έναρξη Ημερήσιου Προγράμματος Προσέλευση - Αποχώρηση μαθητών Ασφάλεια μαθητών)</w:t>
      </w:r>
    </w:p>
    <w:p w14:paraId="0D31CC55" w14:textId="6D48E1BE" w:rsidR="00322E26" w:rsidRPr="00365335" w:rsidRDefault="00364E84" w:rsidP="00E630B6">
      <w:pPr>
        <w:pStyle w:val="a4"/>
        <w:numPr>
          <w:ilvl w:val="0"/>
          <w:numId w:val="4"/>
        </w:numPr>
        <w:spacing w:line="240" w:lineRule="auto"/>
        <w:jc w:val="both"/>
        <w:rPr>
          <w:rFonts w:cstheme="minorHAnsi"/>
        </w:rPr>
      </w:pPr>
      <w:r w:rsidRPr="00365335">
        <w:rPr>
          <w:rFonts w:cstheme="minorHAnsi"/>
          <w:sz w:val="24"/>
          <w:szCs w:val="24"/>
        </w:rPr>
        <w:t xml:space="preserve">Η επικοινωνία γονέων-εκπαιδευτικών θα γίνεται με τρόπο που θα καθοριστεί από το σχολείο (π.χ.  </w:t>
      </w:r>
      <w:r w:rsidRPr="00365335">
        <w:rPr>
          <w:rFonts w:cstheme="minorHAnsi"/>
          <w:sz w:val="24"/>
          <w:szCs w:val="24"/>
          <w:lang w:val="en-US"/>
        </w:rPr>
        <w:t>e</w:t>
      </w:r>
      <w:r w:rsidRPr="002775CA">
        <w:rPr>
          <w:rFonts w:cstheme="minorHAnsi"/>
          <w:sz w:val="24"/>
          <w:szCs w:val="24"/>
        </w:rPr>
        <w:t>-</w:t>
      </w:r>
      <w:r w:rsidRPr="00365335">
        <w:rPr>
          <w:rFonts w:cstheme="minorHAnsi"/>
          <w:sz w:val="24"/>
          <w:szCs w:val="24"/>
          <w:lang w:val="en-US"/>
        </w:rPr>
        <w:t>mail</w:t>
      </w:r>
      <w:r w:rsidRPr="002775CA">
        <w:rPr>
          <w:rFonts w:cstheme="minorHAnsi"/>
          <w:sz w:val="24"/>
          <w:szCs w:val="24"/>
        </w:rPr>
        <w:t xml:space="preserve">, </w:t>
      </w:r>
      <w:r w:rsidRPr="00365335">
        <w:rPr>
          <w:rFonts w:cstheme="minorHAnsi"/>
          <w:sz w:val="24"/>
          <w:szCs w:val="24"/>
        </w:rPr>
        <w:t xml:space="preserve">τηλέφωνο, διαδικτυακά </w:t>
      </w:r>
      <w:r w:rsidR="002B2471" w:rsidRPr="00365335">
        <w:rPr>
          <w:rFonts w:cstheme="minorHAnsi"/>
          <w:sz w:val="24"/>
          <w:szCs w:val="24"/>
        </w:rPr>
        <w:t>κ.ο.κ.</w:t>
      </w:r>
      <w:r w:rsidRPr="00365335">
        <w:rPr>
          <w:rFonts w:cstheme="minorHAnsi"/>
          <w:sz w:val="24"/>
          <w:szCs w:val="24"/>
        </w:rPr>
        <w:t>)</w:t>
      </w:r>
      <w:r w:rsidR="002775CA">
        <w:rPr>
          <w:rFonts w:cstheme="minorHAnsi"/>
          <w:sz w:val="24"/>
          <w:szCs w:val="24"/>
        </w:rPr>
        <w:t xml:space="preserve"> και θα ανακοινωθεί σύντομα στους γονείς και κηδεμόνες των παιδιών.</w:t>
      </w:r>
    </w:p>
    <w:p w14:paraId="2BBE7AB0" w14:textId="77777777" w:rsidR="00365335" w:rsidRPr="00365335" w:rsidRDefault="00365335" w:rsidP="00365335">
      <w:pPr>
        <w:pStyle w:val="a4"/>
        <w:spacing w:line="240" w:lineRule="auto"/>
        <w:ind w:left="360"/>
        <w:jc w:val="both"/>
        <w:rPr>
          <w:rFonts w:cstheme="minorHAnsi"/>
        </w:rPr>
      </w:pPr>
    </w:p>
    <w:p w14:paraId="5DB8C415" w14:textId="576307DF" w:rsidR="006E3447" w:rsidRPr="00107F2B" w:rsidRDefault="006E3447" w:rsidP="006E3447">
      <w:pPr>
        <w:jc w:val="both"/>
        <w:rPr>
          <w:rFonts w:cstheme="minorHAnsi"/>
        </w:rPr>
      </w:pPr>
      <w:r w:rsidRPr="00107F2B">
        <w:rPr>
          <w:rFonts w:cstheme="minorHAnsi"/>
        </w:rPr>
        <w:t>Για περισσότερες πληροφορίες, υποστήριξη ή παρέμβαση μπορείτε να απευθυνθείτε στην ειδική ομάδα επιστημόνων του ΕΟΔΥ :</w:t>
      </w:r>
    </w:p>
    <w:p w14:paraId="1447478D" w14:textId="77777777" w:rsidR="006E3447" w:rsidRPr="00107F2B" w:rsidRDefault="006E3447" w:rsidP="006E3447">
      <w:pPr>
        <w:jc w:val="both"/>
        <w:rPr>
          <w:rFonts w:cstheme="minorHAnsi"/>
        </w:rPr>
      </w:pPr>
      <w:r w:rsidRPr="00107F2B">
        <w:rPr>
          <w:rFonts w:cstheme="minorHAnsi"/>
        </w:rPr>
        <w:t>Για ιατρική υποστήριξη και παρέμβαση: 210 5212054, 210 5212056, 2105212058</w:t>
      </w:r>
    </w:p>
    <w:p w14:paraId="0D90B19C" w14:textId="77777777" w:rsidR="006E3447" w:rsidRPr="00107F2B" w:rsidRDefault="006E3447" w:rsidP="006E3447">
      <w:pPr>
        <w:jc w:val="both"/>
        <w:rPr>
          <w:rFonts w:cstheme="minorHAnsi"/>
        </w:rPr>
      </w:pPr>
      <w:r w:rsidRPr="00107F2B">
        <w:rPr>
          <w:rFonts w:cstheme="minorHAnsi"/>
        </w:rPr>
        <w:t>Για ψυχολογική υποστήριξη και παρέμβαση: 215  215 6060</w:t>
      </w:r>
    </w:p>
    <w:p w14:paraId="7019F813" w14:textId="31008B4F" w:rsidR="00FE7DF9" w:rsidRDefault="00FE7DF9" w:rsidP="00EA70C0">
      <w:pPr>
        <w:autoSpaceDE w:val="0"/>
        <w:autoSpaceDN w:val="0"/>
        <w:adjustRightInd w:val="0"/>
        <w:spacing w:after="0" w:line="240" w:lineRule="auto"/>
        <w:jc w:val="both"/>
        <w:rPr>
          <w:rFonts w:cstheme="minorHAnsi"/>
          <w:sz w:val="24"/>
          <w:szCs w:val="24"/>
        </w:rPr>
      </w:pPr>
    </w:p>
    <w:p w14:paraId="7CED2A4A" w14:textId="317C5BDC" w:rsidR="00E93DC7" w:rsidRDefault="00E93DC7" w:rsidP="00EA70C0">
      <w:pPr>
        <w:autoSpaceDE w:val="0"/>
        <w:autoSpaceDN w:val="0"/>
        <w:adjustRightInd w:val="0"/>
        <w:spacing w:after="0" w:line="240" w:lineRule="auto"/>
        <w:jc w:val="both"/>
        <w:rPr>
          <w:rFonts w:cstheme="minorHAnsi"/>
          <w:sz w:val="24"/>
          <w:szCs w:val="24"/>
        </w:rPr>
      </w:pPr>
    </w:p>
    <w:p w14:paraId="0ADCCDE2" w14:textId="53D30B1A" w:rsidR="00E93DC7" w:rsidRDefault="00E93DC7" w:rsidP="00EA70C0">
      <w:pPr>
        <w:autoSpaceDE w:val="0"/>
        <w:autoSpaceDN w:val="0"/>
        <w:adjustRightInd w:val="0"/>
        <w:spacing w:after="0" w:line="240" w:lineRule="auto"/>
        <w:jc w:val="both"/>
        <w:rPr>
          <w:rFonts w:cstheme="minorHAnsi"/>
          <w:sz w:val="24"/>
          <w:szCs w:val="24"/>
        </w:rPr>
      </w:pPr>
    </w:p>
    <w:p w14:paraId="625DC088" w14:textId="37848CA9" w:rsidR="00E93DC7" w:rsidRPr="00107F2B" w:rsidRDefault="00E93DC7" w:rsidP="00E93DC7">
      <w:pPr>
        <w:autoSpaceDE w:val="0"/>
        <w:autoSpaceDN w:val="0"/>
        <w:adjustRightInd w:val="0"/>
        <w:spacing w:after="0" w:line="240" w:lineRule="auto"/>
        <w:ind w:left="-1560" w:right="-1192"/>
        <w:jc w:val="both"/>
        <w:rPr>
          <w:rFonts w:cstheme="minorHAnsi"/>
          <w:sz w:val="24"/>
          <w:szCs w:val="24"/>
        </w:rPr>
      </w:pPr>
      <w:r w:rsidRPr="00E93DC7">
        <w:rPr>
          <w:rFonts w:cstheme="minorHAnsi"/>
          <w:noProof/>
          <w:sz w:val="24"/>
          <w:szCs w:val="24"/>
        </w:rPr>
        <w:lastRenderedPageBreak/>
        <w:drawing>
          <wp:inline distT="0" distB="0" distL="0" distR="0" wp14:anchorId="23C7611C" wp14:editId="7F781A6C">
            <wp:extent cx="7251230" cy="9571990"/>
            <wp:effectExtent l="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7141" cy="9592994"/>
                    </a:xfrm>
                    <a:prstGeom prst="rect">
                      <a:avLst/>
                    </a:prstGeom>
                    <a:noFill/>
                    <a:ln>
                      <a:noFill/>
                    </a:ln>
                  </pic:spPr>
                </pic:pic>
              </a:graphicData>
            </a:graphic>
          </wp:inline>
        </w:drawing>
      </w:r>
    </w:p>
    <w:sectPr w:rsidR="00E93DC7" w:rsidRPr="00107F2B" w:rsidSect="00A6645D">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20559" w14:textId="77777777" w:rsidR="00121266" w:rsidRDefault="00121266" w:rsidP="004A030D">
      <w:pPr>
        <w:spacing w:after="0" w:line="240" w:lineRule="auto"/>
      </w:pPr>
      <w:r>
        <w:separator/>
      </w:r>
    </w:p>
  </w:endnote>
  <w:endnote w:type="continuationSeparator" w:id="0">
    <w:p w14:paraId="31DE1BED" w14:textId="77777777" w:rsidR="00121266" w:rsidRDefault="00121266" w:rsidP="004A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976685"/>
      <w:docPartObj>
        <w:docPartGallery w:val="Page Numbers (Bottom of Page)"/>
        <w:docPartUnique/>
      </w:docPartObj>
    </w:sdtPr>
    <w:sdtEndPr/>
    <w:sdtContent>
      <w:p w14:paraId="2671A59F" w14:textId="196FB449" w:rsidR="004A030D" w:rsidRDefault="004A030D">
        <w:pPr>
          <w:pStyle w:val="a6"/>
          <w:jc w:val="right"/>
        </w:pPr>
        <w:r>
          <w:fldChar w:fldCharType="begin"/>
        </w:r>
        <w:r>
          <w:instrText>PAGE   \* MERGEFORMAT</w:instrText>
        </w:r>
        <w:r>
          <w:fldChar w:fldCharType="separate"/>
        </w:r>
        <w:r>
          <w:t>2</w:t>
        </w:r>
        <w:r>
          <w:fldChar w:fldCharType="end"/>
        </w:r>
      </w:p>
    </w:sdtContent>
  </w:sdt>
  <w:p w14:paraId="42AC53F7" w14:textId="77777777" w:rsidR="004A030D" w:rsidRDefault="004A03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6EEE" w14:textId="77777777" w:rsidR="00121266" w:rsidRDefault="00121266" w:rsidP="004A030D">
      <w:pPr>
        <w:spacing w:after="0" w:line="240" w:lineRule="auto"/>
      </w:pPr>
      <w:r>
        <w:separator/>
      </w:r>
    </w:p>
  </w:footnote>
  <w:footnote w:type="continuationSeparator" w:id="0">
    <w:p w14:paraId="7FA71631" w14:textId="77777777" w:rsidR="00121266" w:rsidRDefault="00121266" w:rsidP="004A0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6E"/>
    <w:multiLevelType w:val="hybridMultilevel"/>
    <w:tmpl w:val="114263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635698D"/>
    <w:multiLevelType w:val="hybridMultilevel"/>
    <w:tmpl w:val="5B0B5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D942554"/>
    <w:multiLevelType w:val="hybridMultilevel"/>
    <w:tmpl w:val="8D58EABC"/>
    <w:lvl w:ilvl="0" w:tplc="2DA209BC">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C8194A"/>
    <w:multiLevelType w:val="hybridMultilevel"/>
    <w:tmpl w:val="90B01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BFB2944"/>
    <w:multiLevelType w:val="hybridMultilevel"/>
    <w:tmpl w:val="FD16BA98"/>
    <w:lvl w:ilvl="0" w:tplc="2DA209BC">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F7"/>
    <w:rsid w:val="00015CB2"/>
    <w:rsid w:val="00021624"/>
    <w:rsid w:val="00053D87"/>
    <w:rsid w:val="000860A2"/>
    <w:rsid w:val="00094048"/>
    <w:rsid w:val="000952C7"/>
    <w:rsid w:val="000A669C"/>
    <w:rsid w:val="00107958"/>
    <w:rsid w:val="00107F2B"/>
    <w:rsid w:val="00121266"/>
    <w:rsid w:val="00164DC3"/>
    <w:rsid w:val="0019292B"/>
    <w:rsid w:val="001D52F9"/>
    <w:rsid w:val="002114BF"/>
    <w:rsid w:val="00260E7C"/>
    <w:rsid w:val="002775CA"/>
    <w:rsid w:val="00292B10"/>
    <w:rsid w:val="002B2471"/>
    <w:rsid w:val="002D184D"/>
    <w:rsid w:val="00312233"/>
    <w:rsid w:val="003213DA"/>
    <w:rsid w:val="00322E26"/>
    <w:rsid w:val="00331158"/>
    <w:rsid w:val="00331EEA"/>
    <w:rsid w:val="00364E84"/>
    <w:rsid w:val="00365335"/>
    <w:rsid w:val="003A08C6"/>
    <w:rsid w:val="003C5C8A"/>
    <w:rsid w:val="003C5CBB"/>
    <w:rsid w:val="003E5B4E"/>
    <w:rsid w:val="004016B7"/>
    <w:rsid w:val="00404E43"/>
    <w:rsid w:val="00464DAF"/>
    <w:rsid w:val="004A030D"/>
    <w:rsid w:val="004B3BBC"/>
    <w:rsid w:val="004E70D1"/>
    <w:rsid w:val="004F46C0"/>
    <w:rsid w:val="0051325B"/>
    <w:rsid w:val="005370BA"/>
    <w:rsid w:val="00546334"/>
    <w:rsid w:val="00552A04"/>
    <w:rsid w:val="0056766B"/>
    <w:rsid w:val="0067498F"/>
    <w:rsid w:val="006962FE"/>
    <w:rsid w:val="006E3447"/>
    <w:rsid w:val="00717B4A"/>
    <w:rsid w:val="007551FF"/>
    <w:rsid w:val="007810D6"/>
    <w:rsid w:val="007A314A"/>
    <w:rsid w:val="007B47F7"/>
    <w:rsid w:val="00820A04"/>
    <w:rsid w:val="00876F36"/>
    <w:rsid w:val="0088404E"/>
    <w:rsid w:val="008A6564"/>
    <w:rsid w:val="008B6378"/>
    <w:rsid w:val="008C1AC3"/>
    <w:rsid w:val="008E1CF3"/>
    <w:rsid w:val="00926691"/>
    <w:rsid w:val="009D766E"/>
    <w:rsid w:val="009E1E6B"/>
    <w:rsid w:val="00A0368E"/>
    <w:rsid w:val="00A52BEC"/>
    <w:rsid w:val="00A629BF"/>
    <w:rsid w:val="00A6645D"/>
    <w:rsid w:val="00A73800"/>
    <w:rsid w:val="00A73A3F"/>
    <w:rsid w:val="00A8186E"/>
    <w:rsid w:val="00AB09C6"/>
    <w:rsid w:val="00AB34A0"/>
    <w:rsid w:val="00B01295"/>
    <w:rsid w:val="00B3520B"/>
    <w:rsid w:val="00B66F1E"/>
    <w:rsid w:val="00C17BFF"/>
    <w:rsid w:val="00C351AE"/>
    <w:rsid w:val="00C37054"/>
    <w:rsid w:val="00C620C6"/>
    <w:rsid w:val="00CA0A6B"/>
    <w:rsid w:val="00D1362E"/>
    <w:rsid w:val="00D24543"/>
    <w:rsid w:val="00D477CD"/>
    <w:rsid w:val="00D92C98"/>
    <w:rsid w:val="00E75D93"/>
    <w:rsid w:val="00E93DC7"/>
    <w:rsid w:val="00E967BC"/>
    <w:rsid w:val="00EA70C0"/>
    <w:rsid w:val="00EE0A3D"/>
    <w:rsid w:val="00EE230E"/>
    <w:rsid w:val="00EF61C0"/>
    <w:rsid w:val="00F05427"/>
    <w:rsid w:val="00F06C3E"/>
    <w:rsid w:val="00F10543"/>
    <w:rsid w:val="00F3223D"/>
    <w:rsid w:val="00FE7D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644A"/>
  <w15:chartTrackingRefBased/>
  <w15:docId w15:val="{C2C76E6D-C837-49AB-A9E2-BCA0ABA2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3A0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73A3F"/>
    <w:rPr>
      <w:color w:val="0563C1" w:themeColor="hyperlink"/>
      <w:u w:val="single"/>
    </w:rPr>
  </w:style>
  <w:style w:type="character" w:styleId="a3">
    <w:name w:val="Unresolved Mention"/>
    <w:basedOn w:val="a0"/>
    <w:uiPriority w:val="99"/>
    <w:semiHidden/>
    <w:unhideWhenUsed/>
    <w:rsid w:val="00A73A3F"/>
    <w:rPr>
      <w:color w:val="605E5C"/>
      <w:shd w:val="clear" w:color="auto" w:fill="E1DFDD"/>
    </w:rPr>
  </w:style>
  <w:style w:type="character" w:styleId="-0">
    <w:name w:val="FollowedHyperlink"/>
    <w:basedOn w:val="a0"/>
    <w:uiPriority w:val="99"/>
    <w:semiHidden/>
    <w:unhideWhenUsed/>
    <w:rsid w:val="00021624"/>
    <w:rPr>
      <w:color w:val="954F72" w:themeColor="followedHyperlink"/>
      <w:u w:val="single"/>
    </w:rPr>
  </w:style>
  <w:style w:type="paragraph" w:styleId="a4">
    <w:name w:val="List Paragraph"/>
    <w:basedOn w:val="a"/>
    <w:uiPriority w:val="34"/>
    <w:qFormat/>
    <w:rsid w:val="007A314A"/>
    <w:pPr>
      <w:ind w:left="720"/>
      <w:contextualSpacing/>
    </w:pPr>
  </w:style>
  <w:style w:type="character" w:customStyle="1" w:styleId="1Char">
    <w:name w:val="Επικεφαλίδα 1 Char"/>
    <w:basedOn w:val="a0"/>
    <w:link w:val="1"/>
    <w:uiPriority w:val="9"/>
    <w:rsid w:val="003A08C6"/>
    <w:rPr>
      <w:rFonts w:ascii="Times New Roman" w:eastAsia="Times New Roman" w:hAnsi="Times New Roman" w:cs="Times New Roman"/>
      <w:b/>
      <w:bCs/>
      <w:kern w:val="36"/>
      <w:sz w:val="48"/>
      <w:szCs w:val="48"/>
      <w:lang w:eastAsia="el-GR"/>
    </w:rPr>
  </w:style>
  <w:style w:type="paragraph" w:customStyle="1" w:styleId="Default">
    <w:name w:val="Default"/>
    <w:rsid w:val="00C17BFF"/>
    <w:pPr>
      <w:autoSpaceDE w:val="0"/>
      <w:autoSpaceDN w:val="0"/>
      <w:adjustRightInd w:val="0"/>
      <w:spacing w:after="0" w:line="240" w:lineRule="auto"/>
    </w:pPr>
    <w:rPr>
      <w:rFonts w:ascii="Century Gothic" w:hAnsi="Century Gothic" w:cs="Century Gothic"/>
      <w:color w:val="000000"/>
      <w:sz w:val="24"/>
      <w:szCs w:val="24"/>
    </w:rPr>
  </w:style>
  <w:style w:type="paragraph" w:styleId="a5">
    <w:name w:val="header"/>
    <w:basedOn w:val="a"/>
    <w:link w:val="Char"/>
    <w:uiPriority w:val="99"/>
    <w:unhideWhenUsed/>
    <w:rsid w:val="004A030D"/>
    <w:pPr>
      <w:tabs>
        <w:tab w:val="center" w:pos="4153"/>
        <w:tab w:val="right" w:pos="8306"/>
      </w:tabs>
      <w:spacing w:after="0" w:line="240" w:lineRule="auto"/>
    </w:pPr>
  </w:style>
  <w:style w:type="character" w:customStyle="1" w:styleId="Char">
    <w:name w:val="Κεφαλίδα Char"/>
    <w:basedOn w:val="a0"/>
    <w:link w:val="a5"/>
    <w:uiPriority w:val="99"/>
    <w:rsid w:val="004A030D"/>
  </w:style>
  <w:style w:type="paragraph" w:styleId="a6">
    <w:name w:val="footer"/>
    <w:basedOn w:val="a"/>
    <w:link w:val="Char0"/>
    <w:uiPriority w:val="99"/>
    <w:unhideWhenUsed/>
    <w:rsid w:val="004A030D"/>
    <w:pPr>
      <w:tabs>
        <w:tab w:val="center" w:pos="4153"/>
        <w:tab w:val="right" w:pos="8306"/>
      </w:tabs>
      <w:spacing w:after="0" w:line="240" w:lineRule="auto"/>
    </w:pPr>
  </w:style>
  <w:style w:type="character" w:customStyle="1" w:styleId="Char0">
    <w:name w:val="Υποσέλιδο Char"/>
    <w:basedOn w:val="a0"/>
    <w:link w:val="a6"/>
    <w:uiPriority w:val="99"/>
    <w:rsid w:val="004A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6584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918</Words>
  <Characters>4961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Ευδοξία Σακελλαροπούλου</dc:creator>
  <cp:keywords/>
  <dc:description/>
  <cp:lastModifiedBy>Ευδοξία Σακελλαροπούλου</cp:lastModifiedBy>
  <cp:revision>96</cp:revision>
  <dcterms:created xsi:type="dcterms:W3CDTF">2020-09-04T08:09:00Z</dcterms:created>
  <dcterms:modified xsi:type="dcterms:W3CDTF">2020-09-07T07:35:00Z</dcterms:modified>
</cp:coreProperties>
</file>